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82B" w:rsidRPr="0016682B" w:rsidRDefault="0016682B" w:rsidP="0016682B">
      <w:pPr>
        <w:pStyle w:val="c7"/>
        <w:shd w:val="clear" w:color="auto" w:fill="FFFFFF"/>
        <w:spacing w:before="0" w:beforeAutospacing="0" w:after="0" w:afterAutospacing="0"/>
        <w:ind w:left="-1134"/>
        <w:jc w:val="center"/>
        <w:rPr>
          <w:b/>
          <w:color w:val="231F20"/>
          <w:sz w:val="32"/>
          <w:szCs w:val="32"/>
        </w:rPr>
      </w:pPr>
      <w:r w:rsidRPr="0016682B">
        <w:rPr>
          <w:b/>
          <w:color w:val="231F20"/>
          <w:sz w:val="32"/>
          <w:szCs w:val="32"/>
        </w:rPr>
        <w:t xml:space="preserve">                                    </w:t>
      </w:r>
      <w:r w:rsidR="00240E3B" w:rsidRPr="0016682B">
        <w:rPr>
          <w:b/>
          <w:color w:val="231F20"/>
          <w:sz w:val="32"/>
          <w:szCs w:val="32"/>
        </w:rPr>
        <w:t xml:space="preserve">Консультация для </w:t>
      </w:r>
      <w:r w:rsidRPr="0016682B">
        <w:rPr>
          <w:b/>
          <w:color w:val="231F20"/>
          <w:sz w:val="32"/>
          <w:szCs w:val="32"/>
        </w:rPr>
        <w:t xml:space="preserve">педагогов и </w:t>
      </w:r>
      <w:r w:rsidR="00240E3B" w:rsidRPr="0016682B">
        <w:rPr>
          <w:b/>
          <w:color w:val="231F20"/>
          <w:sz w:val="32"/>
          <w:szCs w:val="32"/>
        </w:rPr>
        <w:t>родителей</w:t>
      </w:r>
      <w:r w:rsidR="00240E3B" w:rsidRPr="0016682B">
        <w:rPr>
          <w:b/>
          <w:color w:val="231F20"/>
          <w:sz w:val="32"/>
          <w:szCs w:val="32"/>
        </w:rPr>
        <w:tab/>
      </w:r>
      <w:r w:rsidR="00240E3B" w:rsidRPr="0016682B">
        <w:rPr>
          <w:b/>
          <w:color w:val="231F20"/>
          <w:sz w:val="32"/>
          <w:szCs w:val="32"/>
        </w:rPr>
        <w:tab/>
      </w:r>
      <w:r w:rsidR="00240E3B" w:rsidRPr="0016682B">
        <w:rPr>
          <w:b/>
          <w:color w:val="231F20"/>
          <w:sz w:val="32"/>
          <w:szCs w:val="32"/>
        </w:rPr>
        <w:tab/>
      </w:r>
      <w:r w:rsidR="00240E3B" w:rsidRPr="0016682B">
        <w:rPr>
          <w:b/>
          <w:color w:val="231F20"/>
          <w:sz w:val="32"/>
          <w:szCs w:val="32"/>
        </w:rPr>
        <w:tab/>
      </w:r>
      <w:r w:rsidR="00240E3B" w:rsidRPr="0016682B">
        <w:rPr>
          <w:b/>
          <w:color w:val="231F20"/>
          <w:sz w:val="32"/>
          <w:szCs w:val="32"/>
        </w:rPr>
        <w:tab/>
      </w:r>
      <w:r w:rsidR="00240E3B" w:rsidRPr="0016682B">
        <w:rPr>
          <w:b/>
          <w:color w:val="231F20"/>
          <w:sz w:val="32"/>
          <w:szCs w:val="32"/>
        </w:rPr>
        <w:tab/>
      </w:r>
    </w:p>
    <w:p w:rsidR="00240E3B" w:rsidRDefault="00240E3B" w:rsidP="0016682B">
      <w:pPr>
        <w:pStyle w:val="c7"/>
        <w:shd w:val="clear" w:color="auto" w:fill="FFFFFF"/>
        <w:spacing w:before="0" w:beforeAutospacing="0" w:after="0" w:afterAutospacing="0"/>
        <w:ind w:left="-1134"/>
        <w:jc w:val="center"/>
        <w:rPr>
          <w:color w:val="231F20"/>
          <w:sz w:val="32"/>
          <w:szCs w:val="32"/>
        </w:rPr>
      </w:pPr>
      <w:r>
        <w:rPr>
          <w:color w:val="231F20"/>
          <w:sz w:val="32"/>
          <w:szCs w:val="32"/>
        </w:rPr>
        <w:tab/>
      </w:r>
      <w:r w:rsidR="0016682B">
        <w:rPr>
          <w:color w:val="231F20"/>
          <w:sz w:val="32"/>
          <w:szCs w:val="32"/>
        </w:rPr>
        <w:t xml:space="preserve">                                                                                 </w:t>
      </w:r>
      <w:r>
        <w:rPr>
          <w:color w:val="231F20"/>
          <w:sz w:val="32"/>
          <w:szCs w:val="32"/>
        </w:rPr>
        <w:t>Моисеева Н.А.</w:t>
      </w:r>
    </w:p>
    <w:p w:rsidR="00240E3B" w:rsidRDefault="00240E3B" w:rsidP="00B16A1D">
      <w:pPr>
        <w:shd w:val="clear" w:color="auto" w:fill="FFFFFF"/>
        <w:spacing w:after="0" w:line="240" w:lineRule="auto"/>
        <w:ind w:firstLine="710"/>
        <w:jc w:val="center"/>
        <w:rPr>
          <w:rFonts w:ascii="Times New Roman" w:eastAsia="Times New Roman" w:hAnsi="Times New Roman" w:cs="Times New Roman"/>
          <w:b/>
          <w:bCs/>
          <w:color w:val="231F20"/>
          <w:kern w:val="0"/>
          <w:sz w:val="28"/>
          <w:szCs w:val="28"/>
          <w:lang w:eastAsia="ru-RU"/>
        </w:rPr>
      </w:pPr>
    </w:p>
    <w:p w:rsidR="00B16A1D" w:rsidRDefault="00B16A1D" w:rsidP="00B16A1D">
      <w:pPr>
        <w:shd w:val="clear" w:color="auto" w:fill="FFFFFF"/>
        <w:spacing w:after="0" w:line="240" w:lineRule="auto"/>
        <w:ind w:firstLine="710"/>
        <w:jc w:val="center"/>
        <w:rPr>
          <w:rFonts w:ascii="Times New Roman" w:eastAsia="Times New Roman" w:hAnsi="Times New Roman" w:cs="Times New Roman"/>
          <w:b/>
          <w:bCs/>
          <w:color w:val="231F20"/>
          <w:kern w:val="0"/>
          <w:sz w:val="36"/>
          <w:szCs w:val="36"/>
          <w:lang w:eastAsia="ru-RU"/>
        </w:rPr>
      </w:pPr>
      <w:r w:rsidRPr="00240E3B">
        <w:rPr>
          <w:rFonts w:ascii="Times New Roman" w:eastAsia="Times New Roman" w:hAnsi="Times New Roman" w:cs="Times New Roman"/>
          <w:b/>
          <w:bCs/>
          <w:color w:val="231F20"/>
          <w:kern w:val="0"/>
          <w:sz w:val="36"/>
          <w:szCs w:val="36"/>
          <w:lang w:eastAsia="ru-RU"/>
        </w:rPr>
        <w:t>Закаливание детей в современных условиях.</w:t>
      </w:r>
    </w:p>
    <w:p w:rsidR="00240E3B" w:rsidRPr="00240E3B" w:rsidRDefault="00240E3B" w:rsidP="00B16A1D">
      <w:pPr>
        <w:shd w:val="clear" w:color="auto" w:fill="FFFFFF"/>
        <w:spacing w:after="0" w:line="240" w:lineRule="auto"/>
        <w:ind w:firstLine="710"/>
        <w:jc w:val="center"/>
        <w:rPr>
          <w:rFonts w:ascii="Times New Roman" w:eastAsia="Times New Roman" w:hAnsi="Times New Roman" w:cs="Times New Roman"/>
          <w:color w:val="000000"/>
          <w:kern w:val="0"/>
          <w:sz w:val="36"/>
          <w:szCs w:val="36"/>
          <w:lang w:eastAsia="ru-RU"/>
        </w:rPr>
      </w:pPr>
    </w:p>
    <w:p w:rsidR="00B16A1D" w:rsidRPr="00B16A1D" w:rsidRDefault="00B16A1D" w:rsidP="00B16A1D">
      <w:pPr>
        <w:shd w:val="clear" w:color="auto" w:fill="FFFFFF"/>
        <w:spacing w:after="0" w:line="240" w:lineRule="auto"/>
        <w:ind w:firstLine="710"/>
        <w:jc w:val="both"/>
        <w:rPr>
          <w:rFonts w:ascii="Times New Roman" w:eastAsia="Times New Roman" w:hAnsi="Times New Roman" w:cs="Times New Roman"/>
          <w:color w:val="000000"/>
          <w:kern w:val="0"/>
          <w:sz w:val="28"/>
          <w:szCs w:val="28"/>
          <w:lang w:eastAsia="ru-RU"/>
        </w:rPr>
      </w:pPr>
      <w:r w:rsidRPr="00B16A1D">
        <w:rPr>
          <w:rFonts w:ascii="Times New Roman" w:eastAsia="Times New Roman" w:hAnsi="Times New Roman" w:cs="Times New Roman"/>
          <w:color w:val="231F20"/>
          <w:kern w:val="0"/>
          <w:sz w:val="28"/>
          <w:szCs w:val="28"/>
          <w:lang w:eastAsia="ru-RU"/>
        </w:rPr>
        <w:t>Закаливание составляет важное звено в системе физического воспитания детей. Оно обеспечивает тренировку защитных сил организма, повышение его устойчивости к воздействию постоянно меняющихся факторов окружающей среды и является необходимым условием оптимального развития ребенка.</w:t>
      </w:r>
    </w:p>
    <w:p w:rsidR="00B16A1D" w:rsidRPr="00B16A1D" w:rsidRDefault="00B16A1D" w:rsidP="00B16A1D">
      <w:pPr>
        <w:shd w:val="clear" w:color="auto" w:fill="FFFFFF"/>
        <w:spacing w:after="0" w:line="240" w:lineRule="auto"/>
        <w:ind w:firstLine="710"/>
        <w:jc w:val="both"/>
        <w:rPr>
          <w:rFonts w:ascii="Times New Roman" w:eastAsia="Times New Roman" w:hAnsi="Times New Roman" w:cs="Times New Roman"/>
          <w:color w:val="000000"/>
          <w:kern w:val="0"/>
          <w:sz w:val="28"/>
          <w:szCs w:val="28"/>
          <w:lang w:eastAsia="ru-RU"/>
        </w:rPr>
      </w:pPr>
      <w:r w:rsidRPr="00B16A1D">
        <w:rPr>
          <w:rFonts w:ascii="Times New Roman" w:eastAsia="Times New Roman" w:hAnsi="Times New Roman" w:cs="Times New Roman"/>
          <w:color w:val="231F20"/>
          <w:kern w:val="0"/>
          <w:sz w:val="28"/>
          <w:szCs w:val="28"/>
          <w:lang w:eastAsia="ru-RU"/>
        </w:rPr>
        <w:t>Закаливание — это важное условие предупреждения охлаждения организма и профилактики острых респираторных заболеваний.</w:t>
      </w:r>
    </w:p>
    <w:p w:rsidR="00B16A1D" w:rsidRPr="00B16A1D" w:rsidRDefault="00B16A1D" w:rsidP="00B16A1D">
      <w:pPr>
        <w:shd w:val="clear" w:color="auto" w:fill="FFFFFF"/>
        <w:spacing w:after="0" w:line="240" w:lineRule="auto"/>
        <w:ind w:firstLine="710"/>
        <w:jc w:val="both"/>
        <w:rPr>
          <w:rFonts w:ascii="Times New Roman" w:eastAsia="Times New Roman" w:hAnsi="Times New Roman" w:cs="Times New Roman"/>
          <w:color w:val="000000"/>
          <w:kern w:val="0"/>
          <w:sz w:val="28"/>
          <w:szCs w:val="28"/>
          <w:lang w:eastAsia="ru-RU"/>
        </w:rPr>
      </w:pPr>
      <w:r w:rsidRPr="00B16A1D">
        <w:rPr>
          <w:rFonts w:ascii="Times New Roman" w:eastAsia="Times New Roman" w:hAnsi="Times New Roman" w:cs="Times New Roman"/>
          <w:color w:val="231F20"/>
          <w:kern w:val="0"/>
          <w:sz w:val="28"/>
          <w:szCs w:val="28"/>
          <w:lang w:eastAsia="ru-RU"/>
        </w:rPr>
        <w:t>В основе закаливания детей должны быть следующие факторы:</w:t>
      </w:r>
    </w:p>
    <w:p w:rsidR="00B16A1D" w:rsidRPr="00B16A1D" w:rsidRDefault="00B16A1D" w:rsidP="00B16A1D">
      <w:pPr>
        <w:numPr>
          <w:ilvl w:val="0"/>
          <w:numId w:val="1"/>
        </w:numPr>
        <w:shd w:val="clear" w:color="auto" w:fill="FFFFFF"/>
        <w:spacing w:before="30" w:after="30" w:line="240" w:lineRule="auto"/>
        <w:ind w:left="2220"/>
        <w:rPr>
          <w:rFonts w:ascii="Times New Roman" w:eastAsia="Times New Roman" w:hAnsi="Times New Roman" w:cs="Times New Roman"/>
          <w:color w:val="000000"/>
          <w:kern w:val="0"/>
          <w:sz w:val="28"/>
          <w:szCs w:val="28"/>
          <w:lang w:eastAsia="ru-RU"/>
        </w:rPr>
      </w:pPr>
      <w:r w:rsidRPr="00B16A1D">
        <w:rPr>
          <w:rFonts w:ascii="Times New Roman" w:eastAsia="Times New Roman" w:hAnsi="Times New Roman" w:cs="Times New Roman"/>
          <w:color w:val="231F20"/>
          <w:kern w:val="0"/>
          <w:sz w:val="28"/>
          <w:szCs w:val="28"/>
          <w:lang w:eastAsia="ru-RU"/>
        </w:rPr>
        <w:t>закаливающие воздействия органично вписываются в каждый   элемент режима дня;</w:t>
      </w:r>
    </w:p>
    <w:p w:rsidR="00B16A1D" w:rsidRPr="00B16A1D" w:rsidRDefault="00B16A1D" w:rsidP="00B16A1D">
      <w:pPr>
        <w:numPr>
          <w:ilvl w:val="0"/>
          <w:numId w:val="1"/>
        </w:numPr>
        <w:shd w:val="clear" w:color="auto" w:fill="FFFFFF"/>
        <w:spacing w:before="30" w:after="30" w:line="240" w:lineRule="auto"/>
        <w:ind w:left="2220"/>
        <w:jc w:val="both"/>
        <w:rPr>
          <w:rFonts w:ascii="Times New Roman" w:eastAsia="Times New Roman" w:hAnsi="Times New Roman" w:cs="Times New Roman"/>
          <w:color w:val="000000"/>
          <w:kern w:val="0"/>
          <w:sz w:val="28"/>
          <w:szCs w:val="28"/>
          <w:lang w:eastAsia="ru-RU"/>
        </w:rPr>
      </w:pPr>
      <w:r w:rsidRPr="00B16A1D">
        <w:rPr>
          <w:rFonts w:ascii="Times New Roman" w:eastAsia="Times New Roman" w:hAnsi="Times New Roman" w:cs="Times New Roman"/>
          <w:color w:val="000000"/>
          <w:kern w:val="0"/>
          <w:sz w:val="28"/>
          <w:szCs w:val="28"/>
          <w:lang w:eastAsia="ru-RU"/>
        </w:rPr>
        <w:t>закаливающие процедуры различаются как по виду, так и по интенсивности (силе);</w:t>
      </w:r>
    </w:p>
    <w:p w:rsidR="00B16A1D" w:rsidRPr="00B16A1D" w:rsidRDefault="00B16A1D" w:rsidP="00B16A1D">
      <w:pPr>
        <w:numPr>
          <w:ilvl w:val="0"/>
          <w:numId w:val="1"/>
        </w:numPr>
        <w:shd w:val="clear" w:color="auto" w:fill="FFFFFF"/>
        <w:spacing w:before="30" w:after="30" w:line="240" w:lineRule="auto"/>
        <w:ind w:left="2220"/>
        <w:jc w:val="both"/>
        <w:rPr>
          <w:rFonts w:ascii="Times New Roman" w:eastAsia="Times New Roman" w:hAnsi="Times New Roman" w:cs="Times New Roman"/>
          <w:color w:val="000000"/>
          <w:kern w:val="0"/>
          <w:sz w:val="28"/>
          <w:szCs w:val="28"/>
          <w:lang w:eastAsia="ru-RU"/>
        </w:rPr>
      </w:pPr>
      <w:r w:rsidRPr="00B16A1D">
        <w:rPr>
          <w:rFonts w:ascii="Times New Roman" w:eastAsia="Times New Roman" w:hAnsi="Times New Roman" w:cs="Times New Roman"/>
          <w:color w:val="000000"/>
          <w:kern w:val="0"/>
          <w:sz w:val="28"/>
          <w:szCs w:val="28"/>
          <w:lang w:eastAsia="ru-RU"/>
        </w:rPr>
        <w:t>закаливание осуществляется на фоне различной двигательной активности;</w:t>
      </w:r>
    </w:p>
    <w:p w:rsidR="00B16A1D" w:rsidRPr="00B16A1D" w:rsidRDefault="00B16A1D" w:rsidP="00B16A1D">
      <w:pPr>
        <w:numPr>
          <w:ilvl w:val="0"/>
          <w:numId w:val="1"/>
        </w:numPr>
        <w:shd w:val="clear" w:color="auto" w:fill="FFFFFF"/>
        <w:spacing w:before="30" w:after="30" w:line="240" w:lineRule="auto"/>
        <w:ind w:left="2220"/>
        <w:jc w:val="both"/>
        <w:rPr>
          <w:rFonts w:ascii="Times New Roman" w:eastAsia="Times New Roman" w:hAnsi="Times New Roman" w:cs="Times New Roman"/>
          <w:color w:val="000000"/>
          <w:kern w:val="0"/>
          <w:sz w:val="28"/>
          <w:szCs w:val="28"/>
          <w:lang w:eastAsia="ru-RU"/>
        </w:rPr>
      </w:pPr>
      <w:r w:rsidRPr="00B16A1D">
        <w:rPr>
          <w:rFonts w:ascii="Times New Roman" w:eastAsia="Times New Roman" w:hAnsi="Times New Roman" w:cs="Times New Roman"/>
          <w:color w:val="000000"/>
          <w:kern w:val="0"/>
          <w:sz w:val="28"/>
          <w:szCs w:val="28"/>
          <w:lang w:eastAsia="ru-RU"/>
        </w:rPr>
        <w:t>закаливание проводится на положительном эмоциональном фоне и при тепловом комфорте организма ребенка (нормальная температура воздуха и соответствующая одежда);</w:t>
      </w:r>
    </w:p>
    <w:p w:rsidR="00B16A1D" w:rsidRPr="00B16A1D" w:rsidRDefault="00B16A1D" w:rsidP="00B16A1D">
      <w:pPr>
        <w:numPr>
          <w:ilvl w:val="0"/>
          <w:numId w:val="1"/>
        </w:numPr>
        <w:shd w:val="clear" w:color="auto" w:fill="FFFFFF"/>
        <w:spacing w:before="30" w:after="30" w:line="240" w:lineRule="auto"/>
        <w:ind w:left="2220"/>
        <w:jc w:val="both"/>
        <w:rPr>
          <w:rFonts w:ascii="Times New Roman" w:eastAsia="Times New Roman" w:hAnsi="Times New Roman" w:cs="Times New Roman"/>
          <w:color w:val="000000"/>
          <w:kern w:val="0"/>
          <w:sz w:val="28"/>
          <w:szCs w:val="28"/>
          <w:lang w:eastAsia="ru-RU"/>
        </w:rPr>
      </w:pPr>
      <w:r w:rsidRPr="00B16A1D">
        <w:rPr>
          <w:rFonts w:ascii="Times New Roman" w:eastAsia="Times New Roman" w:hAnsi="Times New Roman" w:cs="Times New Roman"/>
          <w:color w:val="000000"/>
          <w:kern w:val="0"/>
          <w:sz w:val="28"/>
          <w:szCs w:val="28"/>
          <w:lang w:eastAsia="ru-RU"/>
        </w:rPr>
        <w:t>допустимо использование различных сочетаний закаливающих воздействий в зависимости от конкретных условий дошкольных учреждений.</w:t>
      </w:r>
    </w:p>
    <w:p w:rsidR="00B16A1D" w:rsidRPr="00B16A1D" w:rsidRDefault="00B16A1D" w:rsidP="00B16A1D">
      <w:pPr>
        <w:shd w:val="clear" w:color="auto" w:fill="FFFFFF"/>
        <w:spacing w:after="0" w:line="240" w:lineRule="auto"/>
        <w:ind w:firstLine="710"/>
        <w:jc w:val="both"/>
        <w:rPr>
          <w:rFonts w:ascii="Times New Roman" w:eastAsia="Times New Roman" w:hAnsi="Times New Roman" w:cs="Times New Roman"/>
          <w:color w:val="000000"/>
          <w:kern w:val="0"/>
          <w:sz w:val="28"/>
          <w:szCs w:val="28"/>
          <w:lang w:eastAsia="ru-RU"/>
        </w:rPr>
      </w:pPr>
      <w:r w:rsidRPr="00B16A1D">
        <w:rPr>
          <w:rFonts w:ascii="Times New Roman" w:eastAsia="Times New Roman" w:hAnsi="Times New Roman" w:cs="Times New Roman"/>
          <w:color w:val="231F20"/>
          <w:kern w:val="0"/>
          <w:sz w:val="28"/>
          <w:szCs w:val="28"/>
          <w:lang w:eastAsia="ru-RU"/>
        </w:rPr>
        <w:t>Первым требованием при проведении закаливания детей в дошкольных учреждениях является обеспечение комфортных условий для жизнедеятельности организма. Это — прежде всего свежий воздух и рациональное сочетание температуры воздуха и одежды ребенка, способствующие поддержанию нормального теплового состояния.</w:t>
      </w:r>
    </w:p>
    <w:p w:rsidR="00B16A1D" w:rsidRPr="00B16A1D" w:rsidRDefault="00B16A1D" w:rsidP="00B16A1D">
      <w:pPr>
        <w:shd w:val="clear" w:color="auto" w:fill="FFFFFF"/>
        <w:spacing w:after="0" w:line="240" w:lineRule="auto"/>
        <w:ind w:firstLine="710"/>
        <w:jc w:val="both"/>
        <w:rPr>
          <w:rFonts w:ascii="Times New Roman" w:eastAsia="Times New Roman" w:hAnsi="Times New Roman" w:cs="Times New Roman"/>
          <w:color w:val="000000"/>
          <w:kern w:val="0"/>
          <w:sz w:val="28"/>
          <w:szCs w:val="28"/>
          <w:lang w:eastAsia="ru-RU"/>
        </w:rPr>
      </w:pPr>
      <w:r w:rsidRPr="00B16A1D">
        <w:rPr>
          <w:rFonts w:ascii="Times New Roman" w:eastAsia="Times New Roman" w:hAnsi="Times New Roman" w:cs="Times New Roman"/>
          <w:color w:val="231F20"/>
          <w:kern w:val="0"/>
          <w:sz w:val="28"/>
          <w:szCs w:val="28"/>
          <w:lang w:eastAsia="ru-RU"/>
        </w:rPr>
        <w:t>При нахождении детей в группе температура воздуха должна соответствовать</w:t>
      </w:r>
    </w:p>
    <w:p w:rsidR="00B16A1D" w:rsidRPr="00B16A1D" w:rsidRDefault="00B16A1D" w:rsidP="00B16A1D">
      <w:pPr>
        <w:shd w:val="clear" w:color="auto" w:fill="FFFFFF"/>
        <w:spacing w:after="0" w:line="240" w:lineRule="auto"/>
        <w:ind w:firstLine="710"/>
        <w:jc w:val="both"/>
        <w:rPr>
          <w:rFonts w:ascii="Times New Roman" w:eastAsia="Times New Roman" w:hAnsi="Times New Roman" w:cs="Times New Roman"/>
          <w:color w:val="000000"/>
          <w:kern w:val="0"/>
          <w:sz w:val="28"/>
          <w:szCs w:val="28"/>
          <w:lang w:eastAsia="ru-RU"/>
        </w:rPr>
      </w:pPr>
      <w:r w:rsidRPr="00B16A1D">
        <w:rPr>
          <w:rFonts w:ascii="Times New Roman" w:eastAsia="Times New Roman" w:hAnsi="Times New Roman" w:cs="Times New Roman"/>
          <w:color w:val="231F20"/>
          <w:kern w:val="0"/>
          <w:sz w:val="28"/>
          <w:szCs w:val="28"/>
          <w:lang w:eastAsia="ru-RU"/>
        </w:rPr>
        <w:t>Гигиеническим нормативам.</w:t>
      </w:r>
    </w:p>
    <w:p w:rsidR="0016682B" w:rsidRDefault="0016682B" w:rsidP="00B16A1D">
      <w:pPr>
        <w:shd w:val="clear" w:color="auto" w:fill="FFFFFF"/>
        <w:spacing w:after="0" w:line="240" w:lineRule="auto"/>
        <w:ind w:firstLine="710"/>
        <w:jc w:val="both"/>
        <w:rPr>
          <w:rFonts w:ascii="Times New Roman" w:eastAsia="Times New Roman" w:hAnsi="Times New Roman" w:cs="Times New Roman"/>
          <w:b/>
          <w:bCs/>
          <w:color w:val="231F20"/>
          <w:kern w:val="0"/>
          <w:sz w:val="28"/>
          <w:szCs w:val="28"/>
          <w:lang w:eastAsia="ru-RU"/>
        </w:rPr>
      </w:pPr>
    </w:p>
    <w:p w:rsidR="0016682B" w:rsidRDefault="0016682B" w:rsidP="00B16A1D">
      <w:pPr>
        <w:shd w:val="clear" w:color="auto" w:fill="FFFFFF"/>
        <w:spacing w:after="0" w:line="240" w:lineRule="auto"/>
        <w:ind w:firstLine="710"/>
        <w:jc w:val="both"/>
        <w:rPr>
          <w:rFonts w:ascii="Times New Roman" w:eastAsia="Times New Roman" w:hAnsi="Times New Roman" w:cs="Times New Roman"/>
          <w:b/>
          <w:bCs/>
          <w:color w:val="231F20"/>
          <w:kern w:val="0"/>
          <w:sz w:val="28"/>
          <w:szCs w:val="28"/>
          <w:lang w:eastAsia="ru-RU"/>
        </w:rPr>
      </w:pPr>
    </w:p>
    <w:p w:rsidR="0016682B" w:rsidRDefault="0016682B" w:rsidP="00B16A1D">
      <w:pPr>
        <w:shd w:val="clear" w:color="auto" w:fill="FFFFFF"/>
        <w:spacing w:after="0" w:line="240" w:lineRule="auto"/>
        <w:ind w:firstLine="710"/>
        <w:jc w:val="both"/>
        <w:rPr>
          <w:rFonts w:ascii="Times New Roman" w:eastAsia="Times New Roman" w:hAnsi="Times New Roman" w:cs="Times New Roman"/>
          <w:b/>
          <w:bCs/>
          <w:color w:val="231F20"/>
          <w:kern w:val="0"/>
          <w:sz w:val="28"/>
          <w:szCs w:val="28"/>
          <w:lang w:eastAsia="ru-RU"/>
        </w:rPr>
      </w:pPr>
    </w:p>
    <w:p w:rsidR="0016682B" w:rsidRDefault="0016682B" w:rsidP="00B16A1D">
      <w:pPr>
        <w:shd w:val="clear" w:color="auto" w:fill="FFFFFF"/>
        <w:spacing w:after="0" w:line="240" w:lineRule="auto"/>
        <w:ind w:firstLine="710"/>
        <w:jc w:val="both"/>
        <w:rPr>
          <w:rFonts w:ascii="Times New Roman" w:eastAsia="Times New Roman" w:hAnsi="Times New Roman" w:cs="Times New Roman"/>
          <w:b/>
          <w:bCs/>
          <w:color w:val="231F20"/>
          <w:kern w:val="0"/>
          <w:sz w:val="28"/>
          <w:szCs w:val="28"/>
          <w:lang w:eastAsia="ru-RU"/>
        </w:rPr>
      </w:pPr>
    </w:p>
    <w:p w:rsidR="0016682B" w:rsidRDefault="0016682B" w:rsidP="00B16A1D">
      <w:pPr>
        <w:shd w:val="clear" w:color="auto" w:fill="FFFFFF"/>
        <w:spacing w:after="0" w:line="240" w:lineRule="auto"/>
        <w:ind w:firstLine="710"/>
        <w:jc w:val="both"/>
        <w:rPr>
          <w:rFonts w:ascii="Times New Roman" w:eastAsia="Times New Roman" w:hAnsi="Times New Roman" w:cs="Times New Roman"/>
          <w:b/>
          <w:bCs/>
          <w:color w:val="231F20"/>
          <w:kern w:val="0"/>
          <w:sz w:val="28"/>
          <w:szCs w:val="28"/>
          <w:lang w:eastAsia="ru-RU"/>
        </w:rPr>
      </w:pPr>
    </w:p>
    <w:p w:rsidR="0016682B" w:rsidRDefault="0016682B" w:rsidP="00B16A1D">
      <w:pPr>
        <w:shd w:val="clear" w:color="auto" w:fill="FFFFFF"/>
        <w:spacing w:after="0" w:line="240" w:lineRule="auto"/>
        <w:ind w:firstLine="710"/>
        <w:jc w:val="both"/>
        <w:rPr>
          <w:rFonts w:ascii="Times New Roman" w:eastAsia="Times New Roman" w:hAnsi="Times New Roman" w:cs="Times New Roman"/>
          <w:b/>
          <w:bCs/>
          <w:color w:val="231F20"/>
          <w:kern w:val="0"/>
          <w:sz w:val="28"/>
          <w:szCs w:val="28"/>
          <w:lang w:eastAsia="ru-RU"/>
        </w:rPr>
      </w:pPr>
    </w:p>
    <w:p w:rsidR="0016682B" w:rsidRDefault="0016682B" w:rsidP="00B16A1D">
      <w:pPr>
        <w:shd w:val="clear" w:color="auto" w:fill="FFFFFF"/>
        <w:spacing w:after="0" w:line="240" w:lineRule="auto"/>
        <w:ind w:firstLine="710"/>
        <w:jc w:val="both"/>
        <w:rPr>
          <w:rFonts w:ascii="Times New Roman" w:eastAsia="Times New Roman" w:hAnsi="Times New Roman" w:cs="Times New Roman"/>
          <w:b/>
          <w:bCs/>
          <w:color w:val="231F20"/>
          <w:kern w:val="0"/>
          <w:sz w:val="28"/>
          <w:szCs w:val="28"/>
          <w:lang w:eastAsia="ru-RU"/>
        </w:rPr>
      </w:pPr>
    </w:p>
    <w:p w:rsidR="00B16A1D" w:rsidRPr="00B16A1D" w:rsidRDefault="00B16A1D" w:rsidP="00B16A1D">
      <w:pPr>
        <w:shd w:val="clear" w:color="auto" w:fill="FFFFFF"/>
        <w:spacing w:after="0" w:line="240" w:lineRule="auto"/>
        <w:ind w:firstLine="710"/>
        <w:jc w:val="both"/>
        <w:rPr>
          <w:rFonts w:ascii="Times New Roman" w:eastAsia="Times New Roman" w:hAnsi="Times New Roman" w:cs="Times New Roman"/>
          <w:color w:val="000000"/>
          <w:kern w:val="0"/>
          <w:sz w:val="28"/>
          <w:szCs w:val="28"/>
          <w:lang w:eastAsia="ru-RU"/>
        </w:rPr>
      </w:pPr>
      <w:r w:rsidRPr="00B16A1D">
        <w:rPr>
          <w:rFonts w:ascii="Times New Roman" w:eastAsia="Times New Roman" w:hAnsi="Times New Roman" w:cs="Times New Roman"/>
          <w:b/>
          <w:bCs/>
          <w:color w:val="231F20"/>
          <w:kern w:val="0"/>
          <w:sz w:val="28"/>
          <w:szCs w:val="28"/>
          <w:lang w:eastAsia="ru-RU"/>
        </w:rPr>
        <w:lastRenderedPageBreak/>
        <w:t>Оптимальные величины температуры воздуха в групповых помещениях</w:t>
      </w:r>
    </w:p>
    <w:tbl>
      <w:tblPr>
        <w:tblW w:w="10078" w:type="dxa"/>
        <w:tblInd w:w="-108" w:type="dxa"/>
        <w:shd w:val="clear" w:color="auto" w:fill="FFFFFF"/>
        <w:tblCellMar>
          <w:top w:w="15" w:type="dxa"/>
          <w:left w:w="15" w:type="dxa"/>
          <w:bottom w:w="15" w:type="dxa"/>
          <w:right w:w="15" w:type="dxa"/>
        </w:tblCellMar>
        <w:tblLook w:val="04A0"/>
      </w:tblPr>
      <w:tblGrid>
        <w:gridCol w:w="1393"/>
        <w:gridCol w:w="1700"/>
        <w:gridCol w:w="1486"/>
        <w:gridCol w:w="1525"/>
        <w:gridCol w:w="1784"/>
        <w:gridCol w:w="1909"/>
        <w:gridCol w:w="281"/>
      </w:tblGrid>
      <w:tr w:rsidR="00B16A1D" w:rsidRPr="00B16A1D" w:rsidTr="00B16A1D">
        <w:trPr>
          <w:trHeight w:val="1933"/>
        </w:trPr>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6A1D" w:rsidRPr="00B16A1D" w:rsidRDefault="00B16A1D" w:rsidP="00B16A1D">
            <w:pPr>
              <w:spacing w:after="0" w:line="240" w:lineRule="auto"/>
              <w:ind w:left="114" w:right="114"/>
              <w:jc w:val="center"/>
              <w:rPr>
                <w:rFonts w:ascii="Times New Roman" w:eastAsia="Times New Roman" w:hAnsi="Times New Roman" w:cs="Times New Roman"/>
                <w:color w:val="000000"/>
                <w:kern w:val="0"/>
                <w:sz w:val="28"/>
                <w:szCs w:val="28"/>
                <w:lang w:eastAsia="ru-RU"/>
              </w:rPr>
            </w:pPr>
            <w:r w:rsidRPr="00B16A1D">
              <w:rPr>
                <w:rFonts w:ascii="Times New Roman" w:eastAsia="Times New Roman" w:hAnsi="Times New Roman" w:cs="Times New Roman"/>
                <w:color w:val="000000"/>
                <w:kern w:val="0"/>
                <w:sz w:val="28"/>
                <w:szCs w:val="28"/>
                <w:lang w:eastAsia="ru-RU"/>
              </w:rPr>
              <w:t>Возраст детей</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6A1D" w:rsidRPr="00B16A1D" w:rsidRDefault="00B16A1D" w:rsidP="00B16A1D">
            <w:pPr>
              <w:spacing w:after="0" w:line="240" w:lineRule="auto"/>
              <w:ind w:left="114" w:right="114"/>
              <w:jc w:val="center"/>
              <w:rPr>
                <w:rFonts w:ascii="Times New Roman" w:eastAsia="Times New Roman" w:hAnsi="Times New Roman" w:cs="Times New Roman"/>
                <w:color w:val="000000"/>
                <w:kern w:val="0"/>
                <w:sz w:val="28"/>
                <w:szCs w:val="28"/>
                <w:lang w:eastAsia="ru-RU"/>
              </w:rPr>
            </w:pPr>
            <w:r w:rsidRPr="00B16A1D">
              <w:rPr>
                <w:rFonts w:ascii="Times New Roman" w:eastAsia="Times New Roman" w:hAnsi="Times New Roman" w:cs="Times New Roman"/>
                <w:color w:val="000000"/>
                <w:kern w:val="0"/>
                <w:sz w:val="28"/>
                <w:szCs w:val="28"/>
                <w:lang w:eastAsia="ru-RU"/>
              </w:rPr>
              <w:t>Приемные</w:t>
            </w:r>
          </w:p>
        </w:tc>
        <w:tc>
          <w:tcPr>
            <w:tcW w:w="1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6A1D" w:rsidRPr="00B16A1D" w:rsidRDefault="00B16A1D" w:rsidP="00B16A1D">
            <w:pPr>
              <w:spacing w:after="0" w:line="240" w:lineRule="auto"/>
              <w:ind w:left="114" w:right="114"/>
              <w:jc w:val="center"/>
              <w:rPr>
                <w:rFonts w:ascii="Times New Roman" w:eastAsia="Times New Roman" w:hAnsi="Times New Roman" w:cs="Times New Roman"/>
                <w:color w:val="000000"/>
                <w:kern w:val="0"/>
                <w:sz w:val="28"/>
                <w:szCs w:val="28"/>
                <w:lang w:eastAsia="ru-RU"/>
              </w:rPr>
            </w:pPr>
            <w:r w:rsidRPr="00B16A1D">
              <w:rPr>
                <w:rFonts w:ascii="Times New Roman" w:eastAsia="Times New Roman" w:hAnsi="Times New Roman" w:cs="Times New Roman"/>
                <w:color w:val="000000"/>
                <w:kern w:val="0"/>
                <w:sz w:val="28"/>
                <w:szCs w:val="28"/>
                <w:lang w:eastAsia="ru-RU"/>
              </w:rPr>
              <w:t>Игровые</w:t>
            </w:r>
          </w:p>
        </w:tc>
        <w:tc>
          <w:tcPr>
            <w:tcW w:w="1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6A1D" w:rsidRPr="00B16A1D" w:rsidRDefault="00B16A1D" w:rsidP="00B16A1D">
            <w:pPr>
              <w:spacing w:after="0" w:line="240" w:lineRule="auto"/>
              <w:ind w:left="114" w:right="114"/>
              <w:jc w:val="center"/>
              <w:rPr>
                <w:rFonts w:ascii="Times New Roman" w:eastAsia="Times New Roman" w:hAnsi="Times New Roman" w:cs="Times New Roman"/>
                <w:color w:val="000000"/>
                <w:kern w:val="0"/>
                <w:sz w:val="28"/>
                <w:szCs w:val="28"/>
                <w:lang w:eastAsia="ru-RU"/>
              </w:rPr>
            </w:pPr>
            <w:r w:rsidRPr="00B16A1D">
              <w:rPr>
                <w:rFonts w:ascii="Times New Roman" w:eastAsia="Times New Roman" w:hAnsi="Times New Roman" w:cs="Times New Roman"/>
                <w:color w:val="000000"/>
                <w:kern w:val="0"/>
                <w:sz w:val="28"/>
                <w:szCs w:val="28"/>
                <w:lang w:eastAsia="ru-RU"/>
              </w:rPr>
              <w:t>Спальни</w:t>
            </w: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6A1D" w:rsidRPr="00B16A1D" w:rsidRDefault="00B16A1D" w:rsidP="00B16A1D">
            <w:pPr>
              <w:spacing w:after="0" w:line="240" w:lineRule="auto"/>
              <w:ind w:left="114" w:right="114"/>
              <w:jc w:val="center"/>
              <w:rPr>
                <w:rFonts w:ascii="Times New Roman" w:eastAsia="Times New Roman" w:hAnsi="Times New Roman" w:cs="Times New Roman"/>
                <w:color w:val="000000"/>
                <w:kern w:val="0"/>
                <w:sz w:val="28"/>
                <w:szCs w:val="28"/>
                <w:lang w:eastAsia="ru-RU"/>
              </w:rPr>
            </w:pPr>
            <w:r w:rsidRPr="00B16A1D">
              <w:rPr>
                <w:rFonts w:ascii="Times New Roman" w:eastAsia="Times New Roman" w:hAnsi="Times New Roman" w:cs="Times New Roman"/>
                <w:color w:val="000000"/>
                <w:kern w:val="0"/>
                <w:sz w:val="28"/>
                <w:szCs w:val="28"/>
                <w:lang w:eastAsia="ru-RU"/>
              </w:rPr>
              <w:t>Туалетные комнаты</w:t>
            </w:r>
          </w:p>
        </w:tc>
        <w:tc>
          <w:tcPr>
            <w:tcW w:w="22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6A1D" w:rsidRPr="00B16A1D" w:rsidRDefault="00B16A1D" w:rsidP="00B16A1D">
            <w:pPr>
              <w:spacing w:after="0" w:line="240" w:lineRule="auto"/>
              <w:ind w:left="114" w:right="114"/>
              <w:jc w:val="center"/>
              <w:rPr>
                <w:rFonts w:ascii="Times New Roman" w:eastAsia="Times New Roman" w:hAnsi="Times New Roman" w:cs="Times New Roman"/>
                <w:color w:val="000000"/>
                <w:kern w:val="0"/>
                <w:sz w:val="28"/>
                <w:szCs w:val="28"/>
                <w:lang w:eastAsia="ru-RU"/>
              </w:rPr>
            </w:pPr>
            <w:r w:rsidRPr="00B16A1D">
              <w:rPr>
                <w:rFonts w:ascii="Times New Roman" w:eastAsia="Times New Roman" w:hAnsi="Times New Roman" w:cs="Times New Roman"/>
                <w:color w:val="000000"/>
                <w:kern w:val="0"/>
                <w:sz w:val="28"/>
                <w:szCs w:val="28"/>
                <w:lang w:eastAsia="ru-RU"/>
              </w:rPr>
              <w:t>Музыкальный зал</w:t>
            </w:r>
          </w:p>
        </w:tc>
      </w:tr>
      <w:tr w:rsidR="00B16A1D" w:rsidRPr="00B16A1D" w:rsidTr="00B16A1D">
        <w:trPr>
          <w:trHeight w:val="259"/>
        </w:trPr>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16A1D" w:rsidRPr="00B16A1D" w:rsidRDefault="00B16A1D" w:rsidP="00B16A1D">
            <w:pPr>
              <w:spacing w:after="0" w:line="240" w:lineRule="auto"/>
              <w:jc w:val="center"/>
              <w:rPr>
                <w:rFonts w:ascii="Times New Roman" w:eastAsia="Times New Roman" w:hAnsi="Times New Roman" w:cs="Times New Roman"/>
                <w:color w:val="000000"/>
                <w:kern w:val="0"/>
                <w:sz w:val="28"/>
                <w:szCs w:val="28"/>
                <w:lang w:eastAsia="ru-RU"/>
              </w:rPr>
            </w:pPr>
            <w:r w:rsidRPr="00B16A1D">
              <w:rPr>
                <w:rFonts w:ascii="Times New Roman" w:eastAsia="Times New Roman" w:hAnsi="Times New Roman" w:cs="Times New Roman"/>
                <w:b/>
                <w:bCs/>
                <w:color w:val="000000"/>
                <w:kern w:val="0"/>
                <w:sz w:val="28"/>
                <w:szCs w:val="28"/>
                <w:lang w:eastAsia="ru-RU"/>
              </w:rPr>
              <w:t>от 3 лет</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6A1D" w:rsidRPr="00B16A1D" w:rsidRDefault="00B16A1D" w:rsidP="00B16A1D">
            <w:pPr>
              <w:spacing w:after="0" w:line="240" w:lineRule="auto"/>
              <w:jc w:val="center"/>
              <w:rPr>
                <w:rFonts w:ascii="Times New Roman" w:eastAsia="Times New Roman" w:hAnsi="Times New Roman" w:cs="Times New Roman"/>
                <w:color w:val="000000"/>
                <w:kern w:val="0"/>
                <w:sz w:val="28"/>
                <w:szCs w:val="28"/>
                <w:lang w:eastAsia="ru-RU"/>
              </w:rPr>
            </w:pPr>
            <w:r w:rsidRPr="00B16A1D">
              <w:rPr>
                <w:rFonts w:ascii="Times New Roman" w:eastAsia="Times New Roman" w:hAnsi="Times New Roman" w:cs="Times New Roman"/>
                <w:b/>
                <w:bCs/>
                <w:color w:val="000000"/>
                <w:kern w:val="0"/>
                <w:sz w:val="28"/>
                <w:szCs w:val="28"/>
                <w:lang w:eastAsia="ru-RU"/>
              </w:rPr>
              <w:t>+22°С</w:t>
            </w:r>
          </w:p>
        </w:tc>
        <w:tc>
          <w:tcPr>
            <w:tcW w:w="1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6A1D" w:rsidRPr="00B16A1D" w:rsidRDefault="00B16A1D" w:rsidP="00B16A1D">
            <w:pPr>
              <w:spacing w:after="0" w:line="240" w:lineRule="auto"/>
              <w:jc w:val="center"/>
              <w:rPr>
                <w:rFonts w:ascii="Times New Roman" w:eastAsia="Times New Roman" w:hAnsi="Times New Roman" w:cs="Times New Roman"/>
                <w:color w:val="000000"/>
                <w:kern w:val="0"/>
                <w:sz w:val="28"/>
                <w:szCs w:val="28"/>
                <w:lang w:eastAsia="ru-RU"/>
              </w:rPr>
            </w:pPr>
            <w:r w:rsidRPr="00B16A1D">
              <w:rPr>
                <w:rFonts w:ascii="Times New Roman" w:eastAsia="Times New Roman" w:hAnsi="Times New Roman" w:cs="Times New Roman"/>
                <w:b/>
                <w:bCs/>
                <w:color w:val="000000"/>
                <w:kern w:val="0"/>
                <w:sz w:val="28"/>
                <w:szCs w:val="28"/>
                <w:lang w:eastAsia="ru-RU"/>
              </w:rPr>
              <w:t>+22°С</w:t>
            </w:r>
          </w:p>
        </w:tc>
        <w:tc>
          <w:tcPr>
            <w:tcW w:w="1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6A1D" w:rsidRPr="00B16A1D" w:rsidRDefault="00B16A1D" w:rsidP="00B16A1D">
            <w:pPr>
              <w:spacing w:after="0" w:line="240" w:lineRule="auto"/>
              <w:jc w:val="center"/>
              <w:rPr>
                <w:rFonts w:ascii="Times New Roman" w:eastAsia="Times New Roman" w:hAnsi="Times New Roman" w:cs="Times New Roman"/>
                <w:color w:val="000000"/>
                <w:kern w:val="0"/>
                <w:sz w:val="28"/>
                <w:szCs w:val="28"/>
                <w:lang w:eastAsia="ru-RU"/>
              </w:rPr>
            </w:pPr>
            <w:r w:rsidRPr="00B16A1D">
              <w:rPr>
                <w:rFonts w:ascii="Times New Roman" w:eastAsia="Times New Roman" w:hAnsi="Times New Roman" w:cs="Times New Roman"/>
                <w:b/>
                <w:bCs/>
                <w:color w:val="000000"/>
                <w:kern w:val="0"/>
                <w:sz w:val="28"/>
                <w:szCs w:val="28"/>
                <w:lang w:eastAsia="ru-RU"/>
              </w:rPr>
              <w:t>+19°С</w:t>
            </w: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6A1D" w:rsidRPr="00B16A1D" w:rsidRDefault="00B16A1D" w:rsidP="00B16A1D">
            <w:pPr>
              <w:spacing w:after="0" w:line="240" w:lineRule="auto"/>
              <w:jc w:val="center"/>
              <w:rPr>
                <w:rFonts w:ascii="Times New Roman" w:eastAsia="Times New Roman" w:hAnsi="Times New Roman" w:cs="Times New Roman"/>
                <w:color w:val="000000"/>
                <w:kern w:val="0"/>
                <w:sz w:val="28"/>
                <w:szCs w:val="28"/>
                <w:lang w:eastAsia="ru-RU"/>
              </w:rPr>
            </w:pPr>
            <w:r w:rsidRPr="00B16A1D">
              <w:rPr>
                <w:rFonts w:ascii="Times New Roman" w:eastAsia="Times New Roman" w:hAnsi="Times New Roman" w:cs="Times New Roman"/>
                <w:b/>
                <w:bCs/>
                <w:color w:val="000000"/>
                <w:kern w:val="0"/>
                <w:sz w:val="28"/>
                <w:szCs w:val="28"/>
                <w:lang w:eastAsia="ru-RU"/>
              </w:rPr>
              <w:t>+22°С</w:t>
            </w:r>
          </w:p>
        </w:tc>
        <w:tc>
          <w:tcPr>
            <w:tcW w:w="22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6A1D" w:rsidRPr="00B16A1D" w:rsidRDefault="00B16A1D" w:rsidP="00B16A1D">
            <w:pPr>
              <w:spacing w:after="0" w:line="240" w:lineRule="auto"/>
              <w:rPr>
                <w:rFonts w:ascii="Times New Roman" w:eastAsia="Times New Roman" w:hAnsi="Times New Roman" w:cs="Times New Roman"/>
                <w:color w:val="000000"/>
                <w:kern w:val="0"/>
                <w:sz w:val="28"/>
                <w:szCs w:val="28"/>
                <w:lang w:eastAsia="ru-RU"/>
              </w:rPr>
            </w:pPr>
          </w:p>
        </w:tc>
      </w:tr>
      <w:tr w:rsidR="00B16A1D" w:rsidRPr="00B16A1D" w:rsidTr="00B16A1D">
        <w:trPr>
          <w:trHeight w:val="270"/>
        </w:trPr>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16A1D" w:rsidRPr="00B16A1D" w:rsidRDefault="00B16A1D" w:rsidP="00B16A1D">
            <w:pPr>
              <w:spacing w:after="0" w:line="240" w:lineRule="auto"/>
              <w:jc w:val="center"/>
              <w:rPr>
                <w:rFonts w:ascii="Times New Roman" w:eastAsia="Times New Roman" w:hAnsi="Times New Roman" w:cs="Times New Roman"/>
                <w:color w:val="000000"/>
                <w:kern w:val="0"/>
                <w:sz w:val="28"/>
                <w:szCs w:val="28"/>
                <w:lang w:eastAsia="ru-RU"/>
              </w:rPr>
            </w:pPr>
            <w:r w:rsidRPr="00B16A1D">
              <w:rPr>
                <w:rFonts w:ascii="Times New Roman" w:eastAsia="Times New Roman" w:hAnsi="Times New Roman" w:cs="Times New Roman"/>
                <w:b/>
                <w:bCs/>
                <w:color w:val="000000"/>
                <w:kern w:val="0"/>
                <w:sz w:val="28"/>
                <w:szCs w:val="28"/>
                <w:lang w:eastAsia="ru-RU"/>
              </w:rPr>
              <w:t>3-7 лет</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6A1D" w:rsidRPr="00B16A1D" w:rsidRDefault="00B16A1D" w:rsidP="00B16A1D">
            <w:pPr>
              <w:spacing w:after="0" w:line="240" w:lineRule="auto"/>
              <w:jc w:val="center"/>
              <w:rPr>
                <w:rFonts w:ascii="Times New Roman" w:eastAsia="Times New Roman" w:hAnsi="Times New Roman" w:cs="Times New Roman"/>
                <w:color w:val="000000"/>
                <w:kern w:val="0"/>
                <w:sz w:val="28"/>
                <w:szCs w:val="28"/>
                <w:lang w:eastAsia="ru-RU"/>
              </w:rPr>
            </w:pPr>
            <w:r w:rsidRPr="00B16A1D">
              <w:rPr>
                <w:rFonts w:ascii="Times New Roman" w:eastAsia="Times New Roman" w:hAnsi="Times New Roman" w:cs="Times New Roman"/>
                <w:b/>
                <w:bCs/>
                <w:color w:val="000000"/>
                <w:kern w:val="0"/>
                <w:sz w:val="28"/>
                <w:szCs w:val="28"/>
                <w:lang w:eastAsia="ru-RU"/>
              </w:rPr>
              <w:t>+21°С</w:t>
            </w:r>
          </w:p>
        </w:tc>
        <w:tc>
          <w:tcPr>
            <w:tcW w:w="1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6A1D" w:rsidRPr="00B16A1D" w:rsidRDefault="00B16A1D" w:rsidP="00B16A1D">
            <w:pPr>
              <w:spacing w:after="0" w:line="240" w:lineRule="auto"/>
              <w:jc w:val="center"/>
              <w:rPr>
                <w:rFonts w:ascii="Times New Roman" w:eastAsia="Times New Roman" w:hAnsi="Times New Roman" w:cs="Times New Roman"/>
                <w:color w:val="000000"/>
                <w:kern w:val="0"/>
                <w:sz w:val="28"/>
                <w:szCs w:val="28"/>
                <w:lang w:eastAsia="ru-RU"/>
              </w:rPr>
            </w:pPr>
            <w:r w:rsidRPr="00B16A1D">
              <w:rPr>
                <w:rFonts w:ascii="Times New Roman" w:eastAsia="Times New Roman" w:hAnsi="Times New Roman" w:cs="Times New Roman"/>
                <w:b/>
                <w:bCs/>
                <w:color w:val="000000"/>
                <w:kern w:val="0"/>
                <w:sz w:val="28"/>
                <w:szCs w:val="28"/>
                <w:lang w:eastAsia="ru-RU"/>
              </w:rPr>
              <w:t>+21°С</w:t>
            </w:r>
          </w:p>
        </w:tc>
        <w:tc>
          <w:tcPr>
            <w:tcW w:w="1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6A1D" w:rsidRPr="00B16A1D" w:rsidRDefault="00B16A1D" w:rsidP="00B16A1D">
            <w:pPr>
              <w:spacing w:after="0" w:line="240" w:lineRule="auto"/>
              <w:jc w:val="center"/>
              <w:rPr>
                <w:rFonts w:ascii="Times New Roman" w:eastAsia="Times New Roman" w:hAnsi="Times New Roman" w:cs="Times New Roman"/>
                <w:color w:val="000000"/>
                <w:kern w:val="0"/>
                <w:sz w:val="28"/>
                <w:szCs w:val="28"/>
                <w:lang w:eastAsia="ru-RU"/>
              </w:rPr>
            </w:pPr>
            <w:r w:rsidRPr="00B16A1D">
              <w:rPr>
                <w:rFonts w:ascii="Times New Roman" w:eastAsia="Times New Roman" w:hAnsi="Times New Roman" w:cs="Times New Roman"/>
                <w:b/>
                <w:bCs/>
                <w:color w:val="000000"/>
                <w:kern w:val="0"/>
                <w:sz w:val="28"/>
                <w:szCs w:val="28"/>
                <w:lang w:eastAsia="ru-RU"/>
              </w:rPr>
              <w:t>+19°С</w:t>
            </w: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6A1D" w:rsidRPr="00B16A1D" w:rsidRDefault="00B16A1D" w:rsidP="00B16A1D">
            <w:pPr>
              <w:spacing w:after="0" w:line="240" w:lineRule="auto"/>
              <w:jc w:val="center"/>
              <w:rPr>
                <w:rFonts w:ascii="Times New Roman" w:eastAsia="Times New Roman" w:hAnsi="Times New Roman" w:cs="Times New Roman"/>
                <w:color w:val="000000"/>
                <w:kern w:val="0"/>
                <w:sz w:val="28"/>
                <w:szCs w:val="28"/>
                <w:lang w:eastAsia="ru-RU"/>
              </w:rPr>
            </w:pPr>
            <w:r w:rsidRPr="00B16A1D">
              <w:rPr>
                <w:rFonts w:ascii="Times New Roman" w:eastAsia="Times New Roman" w:hAnsi="Times New Roman" w:cs="Times New Roman"/>
                <w:b/>
                <w:bCs/>
                <w:color w:val="000000"/>
                <w:kern w:val="0"/>
                <w:sz w:val="28"/>
                <w:szCs w:val="28"/>
                <w:lang w:eastAsia="ru-RU"/>
              </w:rPr>
              <w:t>+19°С</w:t>
            </w:r>
          </w:p>
        </w:tc>
        <w:tc>
          <w:tcPr>
            <w:tcW w:w="22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6A1D" w:rsidRPr="00B16A1D" w:rsidRDefault="00B16A1D" w:rsidP="00B16A1D">
            <w:pPr>
              <w:spacing w:after="0" w:line="240" w:lineRule="auto"/>
              <w:jc w:val="center"/>
              <w:rPr>
                <w:rFonts w:ascii="Times New Roman" w:eastAsia="Times New Roman" w:hAnsi="Times New Roman" w:cs="Times New Roman"/>
                <w:color w:val="000000"/>
                <w:kern w:val="0"/>
                <w:sz w:val="28"/>
                <w:szCs w:val="28"/>
                <w:lang w:eastAsia="ru-RU"/>
              </w:rPr>
            </w:pPr>
            <w:r w:rsidRPr="00B16A1D">
              <w:rPr>
                <w:rFonts w:ascii="Times New Roman" w:eastAsia="Times New Roman" w:hAnsi="Times New Roman" w:cs="Times New Roman"/>
                <w:b/>
                <w:bCs/>
                <w:color w:val="000000"/>
                <w:kern w:val="0"/>
                <w:sz w:val="28"/>
                <w:szCs w:val="28"/>
                <w:lang w:eastAsia="ru-RU"/>
              </w:rPr>
              <w:t>+19°С</w:t>
            </w:r>
          </w:p>
        </w:tc>
      </w:tr>
      <w:tr w:rsidR="00B16A1D" w:rsidRPr="00B16A1D" w:rsidTr="00B16A1D">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6A1D" w:rsidRPr="00B16A1D" w:rsidRDefault="00B16A1D" w:rsidP="00B16A1D">
            <w:pPr>
              <w:spacing w:after="0" w:line="240" w:lineRule="auto"/>
              <w:rPr>
                <w:rFonts w:ascii="Times New Roman" w:eastAsia="Times New Roman" w:hAnsi="Times New Roman" w:cs="Times New Roman"/>
                <w:color w:val="000000"/>
                <w:kern w:val="0"/>
                <w:sz w:val="28"/>
                <w:szCs w:val="28"/>
                <w:lang w:eastAsia="ru-RU"/>
              </w:rPr>
            </w:pPr>
          </w:p>
        </w:tc>
        <w:tc>
          <w:tcPr>
            <w:tcW w:w="1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6A1D" w:rsidRPr="00B16A1D" w:rsidRDefault="00B16A1D" w:rsidP="00B16A1D">
            <w:pPr>
              <w:spacing w:after="0" w:line="240" w:lineRule="auto"/>
              <w:rPr>
                <w:rFonts w:ascii="Times New Roman" w:eastAsia="Times New Roman" w:hAnsi="Times New Roman" w:cs="Times New Roman"/>
                <w:kern w:val="0"/>
                <w:sz w:val="28"/>
                <w:szCs w:val="28"/>
                <w:lang w:eastAsia="ru-RU"/>
              </w:rPr>
            </w:pPr>
          </w:p>
        </w:tc>
        <w:tc>
          <w:tcPr>
            <w:tcW w:w="1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6A1D" w:rsidRPr="00B16A1D" w:rsidRDefault="00B16A1D" w:rsidP="00B16A1D">
            <w:pPr>
              <w:spacing w:after="0" w:line="240" w:lineRule="auto"/>
              <w:rPr>
                <w:rFonts w:ascii="Times New Roman" w:eastAsia="Times New Roman" w:hAnsi="Times New Roman" w:cs="Times New Roman"/>
                <w:kern w:val="0"/>
                <w:sz w:val="28"/>
                <w:szCs w:val="28"/>
                <w:lang w:eastAsia="ru-RU"/>
              </w:rPr>
            </w:pPr>
          </w:p>
        </w:tc>
        <w:tc>
          <w:tcPr>
            <w:tcW w:w="1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6A1D" w:rsidRPr="00B16A1D" w:rsidRDefault="00B16A1D" w:rsidP="00B16A1D">
            <w:pPr>
              <w:spacing w:after="0" w:line="240" w:lineRule="auto"/>
              <w:rPr>
                <w:rFonts w:ascii="Times New Roman" w:eastAsia="Times New Roman" w:hAnsi="Times New Roman" w:cs="Times New Roman"/>
                <w:kern w:val="0"/>
                <w:sz w:val="28"/>
                <w:szCs w:val="28"/>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6A1D" w:rsidRPr="00B16A1D" w:rsidRDefault="00B16A1D" w:rsidP="00B16A1D">
            <w:pPr>
              <w:spacing w:after="0" w:line="240" w:lineRule="auto"/>
              <w:rPr>
                <w:rFonts w:ascii="Times New Roman" w:eastAsia="Times New Roman" w:hAnsi="Times New Roman" w:cs="Times New Roman"/>
                <w:kern w:val="0"/>
                <w:sz w:val="28"/>
                <w:szCs w:val="28"/>
                <w:lang w:eastAsia="ru-RU"/>
              </w:rPr>
            </w:pPr>
          </w:p>
        </w:tc>
        <w:tc>
          <w:tcPr>
            <w:tcW w:w="1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6A1D" w:rsidRPr="00B16A1D" w:rsidRDefault="00B16A1D" w:rsidP="00B16A1D">
            <w:pPr>
              <w:spacing w:after="0" w:line="240" w:lineRule="auto"/>
              <w:rPr>
                <w:rFonts w:ascii="Times New Roman" w:eastAsia="Times New Roman" w:hAnsi="Times New Roman" w:cs="Times New Roman"/>
                <w:kern w:val="0"/>
                <w:sz w:val="28"/>
                <w:szCs w:val="28"/>
                <w:lang w:eastAsia="ru-RU"/>
              </w:rPr>
            </w:pPr>
          </w:p>
        </w:tc>
        <w:tc>
          <w:tcPr>
            <w:tcW w:w="2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6A1D" w:rsidRPr="00B16A1D" w:rsidRDefault="00B16A1D" w:rsidP="00B16A1D">
            <w:pPr>
              <w:spacing w:after="0" w:line="240" w:lineRule="auto"/>
              <w:rPr>
                <w:rFonts w:ascii="Times New Roman" w:eastAsia="Times New Roman" w:hAnsi="Times New Roman" w:cs="Times New Roman"/>
                <w:kern w:val="0"/>
                <w:sz w:val="28"/>
                <w:szCs w:val="28"/>
                <w:lang w:eastAsia="ru-RU"/>
              </w:rPr>
            </w:pPr>
          </w:p>
        </w:tc>
      </w:tr>
      <w:tr w:rsidR="00B16A1D" w:rsidRPr="00B16A1D" w:rsidTr="00B16A1D">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6A1D" w:rsidRPr="00B16A1D" w:rsidRDefault="00B16A1D" w:rsidP="00B16A1D">
            <w:pPr>
              <w:spacing w:after="0" w:line="240" w:lineRule="auto"/>
              <w:rPr>
                <w:rFonts w:ascii="Times New Roman" w:eastAsia="Times New Roman" w:hAnsi="Times New Roman" w:cs="Times New Roman"/>
                <w:kern w:val="0"/>
                <w:sz w:val="28"/>
                <w:szCs w:val="28"/>
                <w:lang w:eastAsia="ru-RU"/>
              </w:rPr>
            </w:pPr>
          </w:p>
        </w:tc>
        <w:tc>
          <w:tcPr>
            <w:tcW w:w="16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6A1D" w:rsidRPr="00B16A1D" w:rsidRDefault="00B16A1D" w:rsidP="00B16A1D">
            <w:pPr>
              <w:spacing w:after="0" w:line="240" w:lineRule="auto"/>
              <w:rPr>
                <w:rFonts w:ascii="Times New Roman" w:eastAsia="Times New Roman" w:hAnsi="Times New Roman" w:cs="Times New Roman"/>
                <w:kern w:val="0"/>
                <w:sz w:val="28"/>
                <w:szCs w:val="28"/>
                <w:lang w:eastAsia="ru-RU"/>
              </w:rPr>
            </w:pPr>
          </w:p>
        </w:tc>
        <w:tc>
          <w:tcPr>
            <w:tcW w:w="14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6A1D" w:rsidRPr="00B16A1D" w:rsidRDefault="00B16A1D" w:rsidP="00B16A1D">
            <w:pPr>
              <w:spacing w:after="0" w:line="240" w:lineRule="auto"/>
              <w:rPr>
                <w:rFonts w:ascii="Times New Roman" w:eastAsia="Times New Roman" w:hAnsi="Times New Roman" w:cs="Times New Roman"/>
                <w:kern w:val="0"/>
                <w:sz w:val="28"/>
                <w:szCs w:val="28"/>
                <w:lang w:eastAsia="ru-RU"/>
              </w:rPr>
            </w:pPr>
          </w:p>
        </w:tc>
        <w:tc>
          <w:tcPr>
            <w:tcW w:w="1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6A1D" w:rsidRPr="00B16A1D" w:rsidRDefault="00B16A1D" w:rsidP="00B16A1D">
            <w:pPr>
              <w:spacing w:after="0" w:line="240" w:lineRule="auto"/>
              <w:rPr>
                <w:rFonts w:ascii="Times New Roman" w:eastAsia="Times New Roman" w:hAnsi="Times New Roman" w:cs="Times New Roman"/>
                <w:kern w:val="0"/>
                <w:sz w:val="28"/>
                <w:szCs w:val="28"/>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6A1D" w:rsidRPr="00B16A1D" w:rsidRDefault="00B16A1D" w:rsidP="00B16A1D">
            <w:pPr>
              <w:spacing w:after="0" w:line="240" w:lineRule="auto"/>
              <w:rPr>
                <w:rFonts w:ascii="Times New Roman" w:eastAsia="Times New Roman" w:hAnsi="Times New Roman" w:cs="Times New Roman"/>
                <w:kern w:val="0"/>
                <w:sz w:val="28"/>
                <w:szCs w:val="28"/>
                <w:lang w:eastAsia="ru-RU"/>
              </w:rPr>
            </w:pPr>
          </w:p>
        </w:tc>
        <w:tc>
          <w:tcPr>
            <w:tcW w:w="1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6A1D" w:rsidRPr="00B16A1D" w:rsidRDefault="00B16A1D" w:rsidP="00B16A1D">
            <w:pPr>
              <w:spacing w:after="0" w:line="240" w:lineRule="auto"/>
              <w:rPr>
                <w:rFonts w:ascii="Times New Roman" w:eastAsia="Times New Roman" w:hAnsi="Times New Roman" w:cs="Times New Roman"/>
                <w:kern w:val="0"/>
                <w:sz w:val="28"/>
                <w:szCs w:val="28"/>
                <w:lang w:eastAsia="ru-RU"/>
              </w:rPr>
            </w:pPr>
          </w:p>
        </w:tc>
        <w:tc>
          <w:tcPr>
            <w:tcW w:w="2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16A1D" w:rsidRPr="00B16A1D" w:rsidRDefault="00B16A1D" w:rsidP="00B16A1D">
            <w:pPr>
              <w:spacing w:after="0" w:line="240" w:lineRule="auto"/>
              <w:rPr>
                <w:rFonts w:ascii="Times New Roman" w:eastAsia="Times New Roman" w:hAnsi="Times New Roman" w:cs="Times New Roman"/>
                <w:kern w:val="0"/>
                <w:sz w:val="28"/>
                <w:szCs w:val="28"/>
                <w:lang w:eastAsia="ru-RU"/>
              </w:rPr>
            </w:pPr>
          </w:p>
        </w:tc>
      </w:tr>
    </w:tbl>
    <w:p w:rsidR="00B16A1D" w:rsidRPr="00B16A1D" w:rsidRDefault="00B16A1D" w:rsidP="00B16A1D">
      <w:pPr>
        <w:shd w:val="clear" w:color="auto" w:fill="FFFFFF"/>
        <w:spacing w:after="0" w:line="240" w:lineRule="auto"/>
        <w:ind w:firstLine="710"/>
        <w:jc w:val="both"/>
        <w:rPr>
          <w:rFonts w:ascii="Times New Roman" w:eastAsia="Times New Roman" w:hAnsi="Times New Roman" w:cs="Times New Roman"/>
          <w:color w:val="000000"/>
          <w:kern w:val="0"/>
          <w:sz w:val="28"/>
          <w:szCs w:val="28"/>
          <w:lang w:eastAsia="ru-RU"/>
        </w:rPr>
      </w:pPr>
      <w:r w:rsidRPr="00B16A1D">
        <w:rPr>
          <w:rFonts w:ascii="Times New Roman" w:eastAsia="Times New Roman" w:hAnsi="Times New Roman" w:cs="Times New Roman"/>
          <w:color w:val="231F20"/>
          <w:kern w:val="0"/>
          <w:sz w:val="28"/>
          <w:szCs w:val="28"/>
          <w:lang w:eastAsia="ru-RU"/>
        </w:rPr>
        <w:t>При таких температурах на детях должна быть двухслойная одежда (майка, рубашка или платье) и гольфы (носки).</w:t>
      </w:r>
    </w:p>
    <w:p w:rsidR="00B16A1D" w:rsidRPr="00B16A1D" w:rsidRDefault="00B16A1D" w:rsidP="00B16A1D">
      <w:pPr>
        <w:shd w:val="clear" w:color="auto" w:fill="FFFFFF"/>
        <w:spacing w:after="0" w:line="240" w:lineRule="auto"/>
        <w:ind w:firstLine="710"/>
        <w:jc w:val="both"/>
        <w:rPr>
          <w:rFonts w:ascii="Times New Roman" w:eastAsia="Times New Roman" w:hAnsi="Times New Roman" w:cs="Times New Roman"/>
          <w:color w:val="000000"/>
          <w:kern w:val="0"/>
          <w:sz w:val="28"/>
          <w:szCs w:val="28"/>
          <w:lang w:eastAsia="ru-RU"/>
        </w:rPr>
      </w:pPr>
      <w:r w:rsidRPr="00B16A1D">
        <w:rPr>
          <w:rFonts w:ascii="Times New Roman" w:eastAsia="Times New Roman" w:hAnsi="Times New Roman" w:cs="Times New Roman"/>
          <w:color w:val="231F20"/>
          <w:kern w:val="0"/>
          <w:sz w:val="28"/>
          <w:szCs w:val="28"/>
          <w:lang w:eastAsia="ru-RU"/>
        </w:rPr>
        <w:t>В реальной жизни температура воздуха не всегда соответствует нормативам, а бывает как выше, так и ниже нормы. При этом комфортное тепловое состояние должно поддерживаться с помощью или облегчения, или, наоборот, дополнительного утепления одежды.</w:t>
      </w:r>
    </w:p>
    <w:p w:rsidR="00B16A1D" w:rsidRPr="00B16A1D" w:rsidRDefault="00B16A1D" w:rsidP="00B16A1D">
      <w:pPr>
        <w:shd w:val="clear" w:color="auto" w:fill="FFFFFF"/>
        <w:spacing w:after="0" w:line="240" w:lineRule="auto"/>
        <w:ind w:firstLine="710"/>
        <w:jc w:val="both"/>
        <w:rPr>
          <w:rFonts w:ascii="Times New Roman" w:eastAsia="Times New Roman" w:hAnsi="Times New Roman" w:cs="Times New Roman"/>
          <w:color w:val="000000"/>
          <w:kern w:val="0"/>
          <w:sz w:val="28"/>
          <w:szCs w:val="28"/>
          <w:lang w:eastAsia="ru-RU"/>
        </w:rPr>
      </w:pPr>
      <w:r w:rsidRPr="00B16A1D">
        <w:rPr>
          <w:rFonts w:ascii="Times New Roman" w:eastAsia="Times New Roman" w:hAnsi="Times New Roman" w:cs="Times New Roman"/>
          <w:color w:val="231F20"/>
          <w:kern w:val="0"/>
          <w:sz w:val="28"/>
          <w:szCs w:val="28"/>
          <w:lang w:eastAsia="ru-RU"/>
        </w:rPr>
        <w:t>При указанных температурах воздуха проводится постоянное (в отсутствии детей) одностороннее проветривание помещений за счет открытых одной или двух фрамуг (в зависимости от погодных условий). Для контроля температурного режима термометр помещают на уровне роста ребенка на внутренней стене помещения.</w:t>
      </w:r>
    </w:p>
    <w:p w:rsidR="00B16A1D" w:rsidRPr="00B16A1D" w:rsidRDefault="00B16A1D" w:rsidP="00B16A1D">
      <w:pPr>
        <w:shd w:val="clear" w:color="auto" w:fill="FFFFFF"/>
        <w:spacing w:after="0" w:line="240" w:lineRule="auto"/>
        <w:ind w:firstLine="710"/>
        <w:jc w:val="both"/>
        <w:rPr>
          <w:rFonts w:ascii="Times New Roman" w:eastAsia="Times New Roman" w:hAnsi="Times New Roman" w:cs="Times New Roman"/>
          <w:color w:val="000000"/>
          <w:kern w:val="0"/>
          <w:sz w:val="28"/>
          <w:szCs w:val="28"/>
          <w:lang w:eastAsia="ru-RU"/>
        </w:rPr>
      </w:pPr>
      <w:r w:rsidRPr="00B16A1D">
        <w:rPr>
          <w:rFonts w:ascii="Times New Roman" w:eastAsia="Times New Roman" w:hAnsi="Times New Roman" w:cs="Times New Roman"/>
          <w:color w:val="231F20"/>
          <w:kern w:val="0"/>
          <w:sz w:val="28"/>
          <w:szCs w:val="28"/>
          <w:lang w:eastAsia="ru-RU"/>
        </w:rPr>
        <w:t>Оздоравливающее действие свежего воздуха необходимо использовать при организации дневного сна, когда ребенку обеспечивается состояние теплового комфорта путем подбора одежды, соответствующей температуре воздуха в различных помещениях. В групповых помещениях или спальнях при температуре + 15—16 °С дети должны спать в байковых рубашках с длинным рукавом или пижамах, под теплым одеялом. В теплое время года дети могут спать в легком белье с коротким рукавом, а в жаркие дни — в одних трусиках. После укладывания детей спать на 5—7 минут открываются фрамуги.</w:t>
      </w:r>
    </w:p>
    <w:p w:rsidR="00B16A1D" w:rsidRPr="00B16A1D" w:rsidRDefault="00B16A1D" w:rsidP="00B16A1D">
      <w:pPr>
        <w:shd w:val="clear" w:color="auto" w:fill="FFFFFF"/>
        <w:spacing w:after="0" w:line="240" w:lineRule="auto"/>
        <w:ind w:firstLine="710"/>
        <w:jc w:val="both"/>
        <w:rPr>
          <w:rFonts w:ascii="Times New Roman" w:eastAsia="Times New Roman" w:hAnsi="Times New Roman" w:cs="Times New Roman"/>
          <w:color w:val="000000"/>
          <w:kern w:val="0"/>
          <w:sz w:val="28"/>
          <w:szCs w:val="28"/>
          <w:lang w:eastAsia="ru-RU"/>
        </w:rPr>
      </w:pPr>
      <w:r w:rsidRPr="00B16A1D">
        <w:rPr>
          <w:rFonts w:ascii="Times New Roman" w:eastAsia="Times New Roman" w:hAnsi="Times New Roman" w:cs="Times New Roman"/>
          <w:color w:val="231F20"/>
          <w:kern w:val="0"/>
          <w:sz w:val="28"/>
          <w:szCs w:val="28"/>
          <w:lang w:eastAsia="ru-RU"/>
        </w:rPr>
        <w:t>В течение сна для поддержания оптимальной температуры воздуха фрамуги или окна остаются открытыми с одной стороны; при прохладной погоде их закрывают за 20—30 минут до подъема детей.</w:t>
      </w:r>
    </w:p>
    <w:p w:rsidR="00B16A1D" w:rsidRPr="00B16A1D" w:rsidRDefault="00B16A1D" w:rsidP="00B16A1D">
      <w:pPr>
        <w:shd w:val="clear" w:color="auto" w:fill="FFFFFF"/>
        <w:spacing w:after="0" w:line="240" w:lineRule="auto"/>
        <w:ind w:firstLine="710"/>
        <w:jc w:val="both"/>
        <w:rPr>
          <w:rFonts w:ascii="Times New Roman" w:eastAsia="Times New Roman" w:hAnsi="Times New Roman" w:cs="Times New Roman"/>
          <w:color w:val="000000"/>
          <w:kern w:val="0"/>
          <w:sz w:val="28"/>
          <w:szCs w:val="28"/>
          <w:lang w:eastAsia="ru-RU"/>
        </w:rPr>
      </w:pPr>
      <w:r w:rsidRPr="00B16A1D">
        <w:rPr>
          <w:rFonts w:ascii="Times New Roman" w:eastAsia="Times New Roman" w:hAnsi="Times New Roman" w:cs="Times New Roman"/>
          <w:color w:val="231F20"/>
          <w:kern w:val="0"/>
          <w:sz w:val="28"/>
          <w:szCs w:val="28"/>
          <w:lang w:eastAsia="ru-RU"/>
        </w:rPr>
        <w:t>Сразу после дневного сна в помещении спальни с детьми, одетыми в трусики и майки (или только в трусики), босиком, проводится комплекс физических упражнений, включающий дыхательные упражнения, а также движения, формирующие осанку и свод стопы. Ослабленные дети, перенесшие заболевания, должны при температуре воздуха ниже 18 °С быть одеты теплее (рубашка, гольфы).</w:t>
      </w:r>
    </w:p>
    <w:p w:rsidR="00B16A1D" w:rsidRPr="00B16A1D" w:rsidRDefault="00B16A1D" w:rsidP="00B16A1D">
      <w:pPr>
        <w:shd w:val="clear" w:color="auto" w:fill="FFFFFF"/>
        <w:spacing w:after="0" w:line="240" w:lineRule="auto"/>
        <w:ind w:firstLine="710"/>
        <w:jc w:val="both"/>
        <w:rPr>
          <w:rFonts w:ascii="Times New Roman" w:eastAsia="Times New Roman" w:hAnsi="Times New Roman" w:cs="Times New Roman"/>
          <w:color w:val="000000"/>
          <w:kern w:val="0"/>
          <w:sz w:val="28"/>
          <w:szCs w:val="28"/>
          <w:lang w:eastAsia="ru-RU"/>
        </w:rPr>
      </w:pPr>
      <w:r w:rsidRPr="00B16A1D">
        <w:rPr>
          <w:rFonts w:ascii="Times New Roman" w:eastAsia="Times New Roman" w:hAnsi="Times New Roman" w:cs="Times New Roman"/>
          <w:color w:val="231F20"/>
          <w:kern w:val="0"/>
          <w:sz w:val="28"/>
          <w:szCs w:val="28"/>
          <w:lang w:eastAsia="ru-RU"/>
        </w:rPr>
        <w:t>Закаливание ребенка на открытом воздухе проводится во время утренней гимнастики, прогулок, физкультурных занятий.</w:t>
      </w:r>
    </w:p>
    <w:p w:rsidR="00B16A1D" w:rsidRPr="00B16A1D" w:rsidRDefault="00B16A1D" w:rsidP="00B16A1D">
      <w:pPr>
        <w:shd w:val="clear" w:color="auto" w:fill="FFFFFF"/>
        <w:spacing w:after="0" w:line="240" w:lineRule="auto"/>
        <w:ind w:firstLine="710"/>
        <w:jc w:val="both"/>
        <w:rPr>
          <w:rFonts w:ascii="Times New Roman" w:eastAsia="Times New Roman" w:hAnsi="Times New Roman" w:cs="Times New Roman"/>
          <w:color w:val="000000"/>
          <w:kern w:val="0"/>
          <w:sz w:val="28"/>
          <w:szCs w:val="28"/>
          <w:lang w:eastAsia="ru-RU"/>
        </w:rPr>
      </w:pPr>
      <w:r w:rsidRPr="00B16A1D">
        <w:rPr>
          <w:rFonts w:ascii="Times New Roman" w:eastAsia="Times New Roman" w:hAnsi="Times New Roman" w:cs="Times New Roman"/>
          <w:color w:val="231F20"/>
          <w:kern w:val="0"/>
          <w:sz w:val="28"/>
          <w:szCs w:val="28"/>
          <w:lang w:eastAsia="ru-RU"/>
        </w:rPr>
        <w:t xml:space="preserve">Прогулка при правильной ее организации (достаточной двигательной активности детей) является одним из важных моментов закаливания. При этом необходимо правильно одеть и обуть ребенка: во-первых, </w:t>
      </w:r>
      <w:r w:rsidRPr="00B16A1D">
        <w:rPr>
          <w:rFonts w:ascii="Times New Roman" w:eastAsia="Times New Roman" w:hAnsi="Times New Roman" w:cs="Times New Roman"/>
          <w:color w:val="231F20"/>
          <w:kern w:val="0"/>
          <w:sz w:val="28"/>
          <w:szCs w:val="28"/>
          <w:lang w:eastAsia="ru-RU"/>
        </w:rPr>
        <w:lastRenderedPageBreak/>
        <w:t>соответственно погоде и сезону; во-вторых, чтобы обеспечить ему свободу движений, т. е. одежда должна быть относительно легкой и удобной.</w:t>
      </w:r>
    </w:p>
    <w:p w:rsidR="00B16A1D" w:rsidRPr="00B16A1D" w:rsidRDefault="00B16A1D" w:rsidP="00B16A1D">
      <w:pPr>
        <w:shd w:val="clear" w:color="auto" w:fill="FFFFFF"/>
        <w:spacing w:after="0" w:line="240" w:lineRule="auto"/>
        <w:ind w:firstLine="710"/>
        <w:jc w:val="both"/>
        <w:rPr>
          <w:rFonts w:ascii="Times New Roman" w:eastAsia="Times New Roman" w:hAnsi="Times New Roman" w:cs="Times New Roman"/>
          <w:color w:val="000000"/>
          <w:kern w:val="0"/>
          <w:sz w:val="28"/>
          <w:szCs w:val="28"/>
          <w:lang w:eastAsia="ru-RU"/>
        </w:rPr>
      </w:pPr>
      <w:r w:rsidRPr="00B16A1D">
        <w:rPr>
          <w:rFonts w:ascii="Times New Roman" w:eastAsia="Times New Roman" w:hAnsi="Times New Roman" w:cs="Times New Roman"/>
          <w:color w:val="231F20"/>
          <w:kern w:val="0"/>
          <w:sz w:val="28"/>
          <w:szCs w:val="28"/>
          <w:lang w:eastAsia="ru-RU"/>
        </w:rPr>
        <w:t>Хорошим средством закаливания, а также формирования свода стопы является хождение босиком. В летнее время детей надо приучать ходить босиком по хорошо очищенному грунту (трава, гравий, песок). Начинать хождение нужно в жаркие солнечные дни, постепенно увеличивая время с 2 до 10— 12 минут. Детей следует приучать ходить босиком в помещении, что может продолжаться и в другие сезоны года. Перед дневным сном ребенок идет до своей кровати по дорожке босиком. Можно рекомендовать проведение утренней зарядки и физкультурных занятий в зале (с паркетным, пластиковым полом или полом, покрытым ковром) сначала в носках, а потом босиком.</w:t>
      </w:r>
    </w:p>
    <w:p w:rsidR="00B16A1D" w:rsidRPr="00B16A1D" w:rsidRDefault="00B16A1D" w:rsidP="00B16A1D">
      <w:pPr>
        <w:shd w:val="clear" w:color="auto" w:fill="FFFFFF"/>
        <w:spacing w:after="0" w:line="240" w:lineRule="auto"/>
        <w:ind w:firstLine="710"/>
        <w:jc w:val="both"/>
        <w:rPr>
          <w:rFonts w:ascii="Times New Roman" w:eastAsia="Times New Roman" w:hAnsi="Times New Roman" w:cs="Times New Roman"/>
          <w:color w:val="000000"/>
          <w:kern w:val="0"/>
          <w:sz w:val="28"/>
          <w:szCs w:val="28"/>
          <w:lang w:eastAsia="ru-RU"/>
        </w:rPr>
      </w:pPr>
      <w:r w:rsidRPr="00B16A1D">
        <w:rPr>
          <w:rFonts w:ascii="Times New Roman" w:eastAsia="Times New Roman" w:hAnsi="Times New Roman" w:cs="Times New Roman"/>
          <w:color w:val="231F20"/>
          <w:kern w:val="0"/>
          <w:sz w:val="28"/>
          <w:szCs w:val="28"/>
          <w:lang w:eastAsia="ru-RU"/>
        </w:rPr>
        <w:t>Наибольший оздоровительный эффект достигается при проведении физических упражнений на открытом воздухе в течение всего года. Вообще вся жизнь детей должна быть максимально вынесена на открытый воздух. Одежда при этом постепенно облегчается (в жаркое время дети остаются только в трусиках).</w:t>
      </w:r>
    </w:p>
    <w:p w:rsidR="00B16A1D" w:rsidRPr="00B16A1D" w:rsidRDefault="00B16A1D" w:rsidP="00B16A1D">
      <w:pPr>
        <w:shd w:val="clear" w:color="auto" w:fill="FFFFFF"/>
        <w:spacing w:after="0" w:line="240" w:lineRule="auto"/>
        <w:ind w:firstLine="710"/>
        <w:jc w:val="both"/>
        <w:rPr>
          <w:rFonts w:ascii="Times New Roman" w:eastAsia="Times New Roman" w:hAnsi="Times New Roman" w:cs="Times New Roman"/>
          <w:color w:val="000000"/>
          <w:kern w:val="0"/>
          <w:sz w:val="28"/>
          <w:szCs w:val="28"/>
          <w:lang w:eastAsia="ru-RU"/>
        </w:rPr>
      </w:pPr>
      <w:r w:rsidRPr="00B16A1D">
        <w:rPr>
          <w:rFonts w:ascii="Times New Roman" w:eastAsia="Times New Roman" w:hAnsi="Times New Roman" w:cs="Times New Roman"/>
          <w:color w:val="231F20"/>
          <w:kern w:val="0"/>
          <w:sz w:val="28"/>
          <w:szCs w:val="28"/>
          <w:lang w:eastAsia="ru-RU"/>
        </w:rPr>
        <w:t>В холодное время года при проведении физических упражнений и утренней гимнастики на открытом воздухе важно обеспечить правильный подбор упражнений и рациональную одежду детей</w:t>
      </w:r>
    </w:p>
    <w:p w:rsidR="00B16A1D" w:rsidRPr="00B16A1D" w:rsidRDefault="00B16A1D" w:rsidP="00B16A1D">
      <w:pPr>
        <w:shd w:val="clear" w:color="auto" w:fill="FFFFFF"/>
        <w:spacing w:after="0" w:line="240" w:lineRule="auto"/>
        <w:ind w:firstLine="710"/>
        <w:jc w:val="both"/>
        <w:rPr>
          <w:rFonts w:ascii="Times New Roman" w:eastAsia="Times New Roman" w:hAnsi="Times New Roman" w:cs="Times New Roman"/>
          <w:color w:val="000000"/>
          <w:kern w:val="0"/>
          <w:sz w:val="28"/>
          <w:szCs w:val="28"/>
          <w:lang w:eastAsia="ru-RU"/>
        </w:rPr>
      </w:pPr>
      <w:r w:rsidRPr="00B16A1D">
        <w:rPr>
          <w:rFonts w:ascii="Times New Roman" w:eastAsia="Times New Roman" w:hAnsi="Times New Roman" w:cs="Times New Roman"/>
          <w:color w:val="231F20"/>
          <w:kern w:val="0"/>
          <w:sz w:val="28"/>
          <w:szCs w:val="28"/>
          <w:lang w:eastAsia="ru-RU"/>
        </w:rPr>
        <w:t>Специальные исследования и наблюдения показали, что закаливание детей будет эффективным только в том случае, если оно проводится постоянно, во все сезоны года, как в дошкольном учреждении, так и дома и представляет собой не одно закаливающее воздействие, а целый комплекс мероприятий в повседневной жизни.</w:t>
      </w:r>
    </w:p>
    <w:p w:rsidR="00091037" w:rsidRPr="00B16A1D" w:rsidRDefault="00091037">
      <w:pPr>
        <w:rPr>
          <w:rFonts w:ascii="Times New Roman" w:hAnsi="Times New Roman" w:cs="Times New Roman"/>
          <w:sz w:val="28"/>
          <w:szCs w:val="28"/>
        </w:rPr>
      </w:pPr>
    </w:p>
    <w:sectPr w:rsidR="00091037" w:rsidRPr="00B16A1D" w:rsidSect="003269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65B3E"/>
    <w:multiLevelType w:val="multilevel"/>
    <w:tmpl w:val="61FA4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377A7"/>
    <w:rsid w:val="00091037"/>
    <w:rsid w:val="001377A7"/>
    <w:rsid w:val="0016682B"/>
    <w:rsid w:val="00240E3B"/>
    <w:rsid w:val="0032691A"/>
    <w:rsid w:val="00B16A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9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240E3B"/>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31195939">
      <w:bodyDiv w:val="1"/>
      <w:marLeft w:val="0"/>
      <w:marRight w:val="0"/>
      <w:marTop w:val="0"/>
      <w:marBottom w:val="0"/>
      <w:divBdr>
        <w:top w:val="none" w:sz="0" w:space="0" w:color="auto"/>
        <w:left w:val="none" w:sz="0" w:space="0" w:color="auto"/>
        <w:bottom w:val="none" w:sz="0" w:space="0" w:color="auto"/>
        <w:right w:val="none" w:sz="0" w:space="0" w:color="auto"/>
      </w:divBdr>
    </w:div>
    <w:div w:id="120953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812</Words>
  <Characters>4629</Characters>
  <Application>Microsoft Office Word</Application>
  <DocSecurity>0</DocSecurity>
  <Lines>38</Lines>
  <Paragraphs>10</Paragraphs>
  <ScaleCrop>false</ScaleCrop>
  <Company/>
  <LinksUpToDate>false</LinksUpToDate>
  <CharactersWithSpaces>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sonicwave</dc:creator>
  <cp:keywords/>
  <dc:description/>
  <cp:lastModifiedBy>VM5</cp:lastModifiedBy>
  <cp:revision>4</cp:revision>
  <dcterms:created xsi:type="dcterms:W3CDTF">2024-02-01T16:53:00Z</dcterms:created>
  <dcterms:modified xsi:type="dcterms:W3CDTF">2024-02-02T07:24:00Z</dcterms:modified>
</cp:coreProperties>
</file>