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D56B3C" w:rsidRPr="009B7AF1" w:rsidRDefault="00D56B3C" w:rsidP="00D56B3C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Отчет по самоанализу</w:t>
      </w:r>
    </w:p>
    <w:p w:rsidR="00D56B3C" w:rsidRPr="009B7AF1" w:rsidRDefault="00D56B3C" w:rsidP="00D56B3C">
      <w:pPr>
        <w:jc w:val="center"/>
        <w:rPr>
          <w:sz w:val="48"/>
          <w:szCs w:val="48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  <w:r w:rsidRPr="00EB414E">
        <w:rPr>
          <w:sz w:val="72"/>
          <w:szCs w:val="72"/>
        </w:rPr>
        <w:t>МДОУ «Детский сад № 182»</w:t>
      </w:r>
    </w:p>
    <w:p w:rsidR="009B7AF1" w:rsidRDefault="009B7AF1" w:rsidP="00D56B3C">
      <w:pPr>
        <w:jc w:val="center"/>
        <w:rPr>
          <w:sz w:val="48"/>
          <w:szCs w:val="48"/>
        </w:rPr>
      </w:pPr>
    </w:p>
    <w:p w:rsidR="00D56B3C" w:rsidRPr="009B7AF1" w:rsidRDefault="00D56B3C" w:rsidP="00D56B3C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за 202</w:t>
      </w:r>
      <w:r w:rsidR="00EE00DF">
        <w:rPr>
          <w:sz w:val="48"/>
          <w:szCs w:val="48"/>
        </w:rPr>
        <w:t>4</w:t>
      </w:r>
      <w:r w:rsidR="009B7AF1">
        <w:rPr>
          <w:sz w:val="48"/>
          <w:szCs w:val="48"/>
        </w:rPr>
        <w:t xml:space="preserve"> </w:t>
      </w:r>
      <w:r w:rsidRPr="009B7AF1">
        <w:rPr>
          <w:sz w:val="48"/>
          <w:szCs w:val="48"/>
        </w:rPr>
        <w:t>год</w:t>
      </w:r>
    </w:p>
    <w:p w:rsidR="009B7AF1" w:rsidRDefault="009B7AF1" w:rsidP="009B7AF1">
      <w:pPr>
        <w:jc w:val="right"/>
        <w:rPr>
          <w:sz w:val="28"/>
          <w:szCs w:val="28"/>
        </w:rPr>
      </w:pPr>
    </w:p>
    <w:p w:rsidR="009B7AF1" w:rsidRPr="009B7AF1" w:rsidRDefault="009B7AF1" w:rsidP="009B7AF1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заведующий Горшкова О.А.</w:t>
      </w:r>
    </w:p>
    <w:p w:rsidR="00D56B3C" w:rsidRPr="009B7AF1" w:rsidRDefault="00D56B3C" w:rsidP="00D56B3C">
      <w:pPr>
        <w:jc w:val="center"/>
        <w:rPr>
          <w:sz w:val="48"/>
          <w:szCs w:val="48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290CD6" w:rsidP="00D56B3C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март, 202</w:t>
      </w:r>
      <w:r w:rsidR="00EE00DF">
        <w:rPr>
          <w:sz w:val="28"/>
          <w:szCs w:val="28"/>
        </w:rPr>
        <w:t>4</w:t>
      </w:r>
      <w:r w:rsidR="00E51C79">
        <w:rPr>
          <w:sz w:val="28"/>
          <w:szCs w:val="28"/>
        </w:rPr>
        <w:t>г.</w:t>
      </w:r>
    </w:p>
    <w:p w:rsidR="00D56B3C" w:rsidRDefault="00D56B3C" w:rsidP="00D56B3C">
      <w:pPr>
        <w:jc w:val="right"/>
        <w:rPr>
          <w:sz w:val="28"/>
          <w:szCs w:val="28"/>
        </w:rPr>
      </w:pPr>
    </w:p>
    <w:p w:rsidR="00290CD6" w:rsidRDefault="00290CD6" w:rsidP="00290C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Ярославль</w:t>
      </w:r>
    </w:p>
    <w:p w:rsidR="00290CD6" w:rsidRPr="00E64937" w:rsidRDefault="00290CD6" w:rsidP="00D56B3C">
      <w:pPr>
        <w:jc w:val="right"/>
        <w:rPr>
          <w:sz w:val="28"/>
          <w:szCs w:val="28"/>
        </w:rPr>
        <w:sectPr w:rsidR="00290CD6" w:rsidRPr="00E64937">
          <w:pgSz w:w="11900" w:h="16838"/>
          <w:pgMar w:top="1440" w:right="1440" w:bottom="875" w:left="1440" w:header="0" w:footer="0" w:gutter="0"/>
          <w:cols w:space="0"/>
        </w:sectPr>
      </w:pPr>
    </w:p>
    <w:p w:rsidR="00D56B3C" w:rsidRDefault="00D56B3C" w:rsidP="00D56B3C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18"/>
        <w:gridCol w:w="4618"/>
      </w:tblGrid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муниципального района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Ярославль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182»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образовательного учреждения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76060289137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Код образовательного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учреждения (по ОКПО)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494402460</w:t>
            </w:r>
          </w:p>
        </w:tc>
      </w:tr>
    </w:tbl>
    <w:p w:rsidR="00D56B3C" w:rsidRPr="00E64937" w:rsidRDefault="00D56B3C" w:rsidP="00D56B3C">
      <w:pPr>
        <w:rPr>
          <w:sz w:val="28"/>
          <w:szCs w:val="28"/>
        </w:rPr>
      </w:pPr>
    </w:p>
    <w:p w:rsidR="00D56B3C" w:rsidRPr="007D25E3" w:rsidRDefault="009B7AF1" w:rsidP="007D25E3">
      <w:pPr>
        <w:jc w:val="both"/>
        <w:rPr>
          <w:rFonts w:eastAsia="Times New Roman"/>
          <w:color w:val="000009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56B3C" w:rsidRPr="00E64937">
        <w:rPr>
          <w:rFonts w:eastAsia="Times New Roman"/>
          <w:sz w:val="28"/>
          <w:szCs w:val="28"/>
        </w:rPr>
        <w:t>Отчет сформирован в соответствии с пунктом 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30, ст. 4036; № 48, ст. 6165)</w:t>
      </w:r>
      <w:r w:rsidR="007D25E3">
        <w:rPr>
          <w:rFonts w:eastAsia="Times New Roman"/>
          <w:color w:val="000000"/>
          <w:sz w:val="28"/>
          <w:szCs w:val="28"/>
        </w:rPr>
        <w:t>.</w:t>
      </w:r>
    </w:p>
    <w:p w:rsidR="0071369E" w:rsidRPr="00E64937" w:rsidRDefault="00D56B3C" w:rsidP="0071369E">
      <w:pPr>
        <w:widowControl w:val="0"/>
        <w:ind w:right="-52" w:firstLine="1182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ци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альн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дошкольное</w:t>
      </w:r>
      <w:r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ельное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ежд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ние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«Дет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кий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сад</w:t>
      </w:r>
      <w:r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№</w:t>
      </w:r>
      <w:r w:rsidR="009B7AF1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182»</w:t>
      </w:r>
      <w:r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71369E">
        <w:rPr>
          <w:rFonts w:eastAsia="Times New Roman"/>
          <w:color w:val="000000"/>
          <w:spacing w:val="19"/>
          <w:sz w:val="28"/>
          <w:szCs w:val="28"/>
        </w:rPr>
        <w:t xml:space="preserve">состоит из двух зданий, </w:t>
      </w:r>
      <w:r w:rsidR="0071369E" w:rsidRPr="00E64937">
        <w:rPr>
          <w:rFonts w:eastAsia="Times New Roman"/>
          <w:color w:val="000000"/>
          <w:sz w:val="28"/>
          <w:szCs w:val="28"/>
        </w:rPr>
        <w:t>постро</w:t>
      </w:r>
      <w:r w:rsidR="0071369E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71369E" w:rsidRPr="00E64937">
        <w:rPr>
          <w:rFonts w:eastAsia="Times New Roman"/>
          <w:color w:val="000000"/>
          <w:sz w:val="28"/>
          <w:szCs w:val="28"/>
        </w:rPr>
        <w:t>н</w:t>
      </w:r>
      <w:r w:rsidR="0071369E">
        <w:rPr>
          <w:rFonts w:eastAsia="Times New Roman"/>
          <w:color w:val="000000"/>
          <w:sz w:val="28"/>
          <w:szCs w:val="28"/>
        </w:rPr>
        <w:t>ных</w:t>
      </w:r>
      <w:r w:rsidR="0071369E" w:rsidRPr="00E64937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по т</w:t>
      </w:r>
      <w:r w:rsidR="0071369E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71369E" w:rsidRPr="00E64937">
        <w:rPr>
          <w:rFonts w:eastAsia="Times New Roman"/>
          <w:color w:val="000000"/>
          <w:sz w:val="28"/>
          <w:szCs w:val="28"/>
        </w:rPr>
        <w:t>пово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м</w:t>
      </w:r>
      <w:r w:rsidR="0071369E" w:rsidRPr="00E64937">
        <w:rPr>
          <w:rFonts w:eastAsia="Times New Roman"/>
          <w:color w:val="000000"/>
          <w:sz w:val="28"/>
          <w:szCs w:val="28"/>
        </w:rPr>
        <w:t>у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проекту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и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сдан</w:t>
      </w:r>
      <w:r w:rsidR="0071369E">
        <w:rPr>
          <w:rFonts w:eastAsia="Times New Roman"/>
          <w:color w:val="000000"/>
          <w:sz w:val="28"/>
          <w:szCs w:val="28"/>
        </w:rPr>
        <w:t>ных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в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71369E" w:rsidRPr="00E64937">
        <w:rPr>
          <w:rFonts w:eastAsia="Times New Roman"/>
          <w:color w:val="000000"/>
          <w:sz w:val="28"/>
          <w:szCs w:val="28"/>
        </w:rPr>
        <w:t>ксп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71369E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71369E" w:rsidRPr="00E64937">
        <w:rPr>
          <w:rFonts w:eastAsia="Times New Roman"/>
          <w:color w:val="000000"/>
          <w:sz w:val="28"/>
          <w:szCs w:val="28"/>
        </w:rPr>
        <w:t>ат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71369E" w:rsidRPr="00E64937">
        <w:rPr>
          <w:rFonts w:eastAsia="Times New Roman"/>
          <w:color w:val="000000"/>
          <w:sz w:val="28"/>
          <w:szCs w:val="28"/>
        </w:rPr>
        <w:t>цию</w:t>
      </w:r>
      <w:r w:rsidR="0071369E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в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1961</w:t>
      </w:r>
      <w:r w:rsidR="0071369E">
        <w:rPr>
          <w:rFonts w:eastAsia="Times New Roman"/>
          <w:color w:val="000000"/>
          <w:sz w:val="28"/>
          <w:szCs w:val="28"/>
        </w:rPr>
        <w:t xml:space="preserve"> и 1962 </w:t>
      </w:r>
      <w:r w:rsidR="0071369E" w:rsidRPr="00E64937">
        <w:rPr>
          <w:rFonts w:eastAsia="Times New Roman"/>
          <w:color w:val="000000"/>
          <w:sz w:val="28"/>
          <w:szCs w:val="28"/>
        </w:rPr>
        <w:t>го</w:t>
      </w:r>
      <w:r w:rsidR="0071369E"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="0071369E">
        <w:rPr>
          <w:rFonts w:eastAsia="Times New Roman"/>
          <w:color w:val="000000"/>
          <w:spacing w:val="2"/>
          <w:sz w:val="28"/>
          <w:szCs w:val="28"/>
        </w:rPr>
        <w:t>ах</w:t>
      </w:r>
      <w:r w:rsidR="0071369E" w:rsidRPr="00E64937">
        <w:rPr>
          <w:rFonts w:eastAsia="Times New Roman"/>
          <w:color w:val="000000"/>
          <w:sz w:val="28"/>
          <w:szCs w:val="28"/>
        </w:rPr>
        <w:t>.</w:t>
      </w:r>
      <w:r w:rsidR="0071369E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D56B3C" w:rsidRPr="00E64937" w:rsidRDefault="0071369E" w:rsidP="00D56B3C">
      <w:pPr>
        <w:widowControl w:val="0"/>
        <w:ind w:right="-9" w:firstLine="11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Здания д</w:t>
      </w:r>
      <w:r w:rsidR="00D56B3C" w:rsidRPr="00E64937">
        <w:rPr>
          <w:rFonts w:eastAsia="Times New Roman"/>
          <w:color w:val="000000"/>
          <w:sz w:val="28"/>
          <w:szCs w:val="28"/>
        </w:rPr>
        <w:t>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-1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</w:t>
      </w:r>
      <w:r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расположен</w:t>
      </w:r>
      <w:r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вн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три</w:t>
      </w:r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жилого</w:t>
      </w:r>
      <w:r w:rsidR="00D56B3C" w:rsidRPr="00E6493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кварт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ла,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вдали</w:t>
      </w:r>
      <w:r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от</w:t>
      </w:r>
      <w:r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Pr="00E64937">
        <w:rPr>
          <w:rFonts w:eastAsia="Times New Roman"/>
          <w:color w:val="000000"/>
          <w:sz w:val="28"/>
          <w:szCs w:val="28"/>
        </w:rPr>
        <w:t>х</w:t>
      </w:r>
      <w:r w:rsidRPr="00E64937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предпри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.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колог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ановка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ов</w:t>
      </w:r>
      <w:r w:rsidR="00D56B3C" w:rsidRPr="00E64937">
        <w:rPr>
          <w:rFonts w:eastAsia="Times New Roman"/>
          <w:color w:val="000000"/>
          <w:sz w:val="28"/>
          <w:szCs w:val="28"/>
        </w:rPr>
        <w:t>ле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ворительная.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Терри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хорошо</w:t>
      </w:r>
      <w:r w:rsidR="00D56B3C" w:rsidRPr="00E64937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благо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на:</w:t>
      </w:r>
      <w:r w:rsidR="00D56B3C" w:rsidRPr="00E64937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бол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z w:val="28"/>
          <w:szCs w:val="28"/>
        </w:rPr>
        <w:t>шое</w:t>
      </w:r>
      <w:r w:rsidR="00D56B3C" w:rsidRPr="00E64937">
        <w:rPr>
          <w:rFonts w:eastAsia="Times New Roman"/>
          <w:color w:val="000000"/>
          <w:spacing w:val="10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колич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 зел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насажде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разнообр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ые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породы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деревьев</w:t>
      </w:r>
      <w:r w:rsidR="00D56B3C" w:rsidRPr="00E64937">
        <w:rPr>
          <w:rFonts w:eastAsia="Times New Roman"/>
          <w:color w:val="000000"/>
          <w:spacing w:val="2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тарн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ков,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разб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цвет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 и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газо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ы. Для</w:t>
      </w:r>
      <w:r w:rsidR="00D56B3C" w:rsidRPr="00E64937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проведения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z w:val="28"/>
          <w:szCs w:val="28"/>
        </w:rPr>
        <w:t>ерим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таль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ой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рабо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наблюден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</w:t>
      </w:r>
      <w:r w:rsidR="00D56B3C" w:rsidRPr="00E64937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ростом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ий</w:t>
      </w:r>
      <w:r w:rsidR="00D56B3C" w:rsidRPr="00E64937">
        <w:rPr>
          <w:rFonts w:eastAsia="Times New Roman"/>
          <w:color w:val="000000"/>
          <w:spacing w:val="16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</w:t>
      </w:r>
      <w:r w:rsidR="00D56B3C" w:rsidRPr="00E64937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терри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 расположе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тепл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.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ны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зеленые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жайки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аливающ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, обо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ана</w:t>
      </w:r>
      <w:r w:rsidR="00D56B3C"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рная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площад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а.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Каждая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озр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ая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ппа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имеет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сток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 прог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к</w:t>
      </w:r>
      <w:r>
        <w:rPr>
          <w:rFonts w:eastAsia="Times New Roman"/>
          <w:color w:val="000000"/>
          <w:spacing w:val="2"/>
          <w:sz w:val="28"/>
          <w:szCs w:val="28"/>
        </w:rPr>
        <w:t>. На участке имеется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вера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да, </w:t>
      </w:r>
      <w:r w:rsidR="00D56B3C" w:rsidRPr="00E64937">
        <w:rPr>
          <w:rFonts w:eastAsia="Times New Roman"/>
          <w:color w:val="000000"/>
          <w:sz w:val="28"/>
          <w:szCs w:val="28"/>
        </w:rPr>
        <w:t>обор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дов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ние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проведения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юже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 творч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игр, </w:t>
      </w:r>
      <w:r>
        <w:rPr>
          <w:rFonts w:eastAsia="Times New Roman"/>
          <w:color w:val="000000"/>
          <w:sz w:val="28"/>
          <w:szCs w:val="28"/>
        </w:rPr>
        <w:t xml:space="preserve">место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для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ятий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физи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кими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пр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жне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иями.</w:t>
      </w:r>
    </w:p>
    <w:p w:rsidR="00D56B3C" w:rsidRPr="00E64937" w:rsidRDefault="00D56B3C" w:rsidP="00D56B3C">
      <w:pPr>
        <w:widowControl w:val="0"/>
        <w:spacing w:before="1"/>
        <w:ind w:left="141" w:right="-51" w:firstLine="955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Це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яте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ль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ности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етско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ос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щ</w:t>
      </w:r>
      <w:r w:rsidRPr="00E64937">
        <w:rPr>
          <w:rFonts w:eastAsia="Times New Roman"/>
          <w:color w:val="000000"/>
          <w:sz w:val="28"/>
          <w:szCs w:val="28"/>
        </w:rPr>
        <w:t>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тв</w:t>
      </w:r>
      <w:r w:rsidRPr="00E64937">
        <w:rPr>
          <w:rFonts w:eastAsia="Times New Roman"/>
          <w:color w:val="000000"/>
          <w:sz w:val="28"/>
          <w:szCs w:val="28"/>
        </w:rPr>
        <w:t>лен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деятель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ти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ельных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программ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я.</w:t>
      </w:r>
    </w:p>
    <w:p w:rsidR="00D56B3C" w:rsidRPr="00E64937" w:rsidRDefault="000F23D6" w:rsidP="007D25E3">
      <w:pPr>
        <w:widowControl w:val="0"/>
        <w:tabs>
          <w:tab w:val="left" w:pos="142"/>
          <w:tab w:val="left" w:pos="3960"/>
          <w:tab w:val="left" w:pos="5755"/>
          <w:tab w:val="left" w:pos="7404"/>
          <w:tab w:val="left" w:pos="7828"/>
          <w:tab w:val="left" w:pos="9363"/>
        </w:tabs>
        <w:ind w:left="141" w:right="-10" w:firstLine="6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Предмет</w:t>
      </w:r>
      <w:r w:rsidR="00D56B3C"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о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явл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ормирование общей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ьт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ры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разви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ие физ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ческих, ин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те</w:t>
      </w:r>
      <w:r w:rsidR="00D56B3C" w:rsidRPr="00E64937">
        <w:rPr>
          <w:rFonts w:eastAsia="Times New Roman"/>
          <w:color w:val="000000"/>
          <w:sz w:val="28"/>
          <w:szCs w:val="28"/>
        </w:rPr>
        <w:t>ллект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ал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z w:val="28"/>
          <w:szCs w:val="28"/>
        </w:rPr>
        <w:t>х, нравс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ых, э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ческих</w:t>
      </w:r>
      <w:r w:rsidR="007D25E3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 лич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остных ка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еств, формирование предпосылок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че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б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деятельно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ти,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сохранен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и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креп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здоровья.</w:t>
      </w:r>
    </w:p>
    <w:p w:rsidR="00D56B3C" w:rsidRDefault="000F23D6" w:rsidP="00D56B3C">
      <w:pPr>
        <w:widowControl w:val="0"/>
        <w:ind w:left="141" w:right="-44" w:firstLine="82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Ре</w:t>
      </w:r>
      <w:r w:rsidR="00D56B3C" w:rsidRPr="00E64937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им</w:t>
      </w:r>
      <w:r w:rsidR="00D56B3C"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аботы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детского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са</w:t>
      </w:r>
      <w:r w:rsidR="00D56B3C"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b/>
          <w:bCs/>
          <w:color w:val="000000"/>
          <w:spacing w:val="1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: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пят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дн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вная</w:t>
      </w:r>
      <w:r w:rsidR="00D56B3C"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рабочая</w:t>
      </w:r>
      <w:r w:rsidR="00D56B3C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неделя,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понедельн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ка</w:t>
      </w:r>
      <w:r w:rsidR="00D56B3C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пят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иц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. Дли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пребывания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 детс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ом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у – двенадца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>
        <w:rPr>
          <w:rFonts w:eastAsia="Times New Roman"/>
          <w:color w:val="000000"/>
          <w:sz w:val="28"/>
          <w:szCs w:val="28"/>
        </w:rPr>
        <w:t>часовой: с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 7.00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- до19.00</w:t>
      </w:r>
    </w:p>
    <w:p w:rsidR="000F23D6" w:rsidRPr="00E64937" w:rsidRDefault="000F23D6" w:rsidP="00D56B3C">
      <w:pPr>
        <w:widowControl w:val="0"/>
        <w:ind w:left="141" w:right="-44" w:firstLine="825"/>
        <w:rPr>
          <w:rFonts w:eastAsia="Times New Roman"/>
          <w:color w:val="000000"/>
          <w:sz w:val="28"/>
          <w:szCs w:val="28"/>
        </w:rPr>
      </w:pPr>
    </w:p>
    <w:p w:rsidR="00DB4038" w:rsidRDefault="00DB4038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lastRenderedPageBreak/>
        <w:t>Показатели деятельности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«Детский сад №1</w:t>
      </w:r>
      <w:r w:rsidR="00FC7C71"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sz w:val="28"/>
          <w:szCs w:val="28"/>
        </w:rPr>
        <w:t>82»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за 202</w:t>
      </w:r>
      <w:r w:rsidR="00EE00DF">
        <w:rPr>
          <w:rFonts w:eastAsia="Times New Roman"/>
          <w:b/>
          <w:bCs/>
          <w:sz w:val="28"/>
          <w:szCs w:val="28"/>
        </w:rPr>
        <w:t>3</w:t>
      </w:r>
      <w:r w:rsidRPr="00E64937">
        <w:rPr>
          <w:rFonts w:eastAsia="Times New Roman"/>
          <w:b/>
          <w:bCs/>
          <w:sz w:val="28"/>
          <w:szCs w:val="28"/>
        </w:rPr>
        <w:t xml:space="preserve"> год</w:t>
      </w:r>
    </w:p>
    <w:p w:rsidR="00D56B3C" w:rsidRPr="00E64937" w:rsidRDefault="00D56B3C" w:rsidP="00D56B3C">
      <w:pPr>
        <w:rPr>
          <w:sz w:val="28"/>
          <w:szCs w:val="28"/>
        </w:rPr>
      </w:pP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7"/>
        <w:gridCol w:w="596"/>
        <w:gridCol w:w="2126"/>
        <w:gridCol w:w="113"/>
        <w:gridCol w:w="2268"/>
      </w:tblGrid>
      <w:tr w:rsidR="00290CD6" w:rsidRPr="00E64937" w:rsidTr="00CD606A">
        <w:tc>
          <w:tcPr>
            <w:tcW w:w="5217" w:type="dxa"/>
            <w:vAlign w:val="center"/>
          </w:tcPr>
          <w:p w:rsidR="00290CD6" w:rsidRPr="00E64937" w:rsidRDefault="00290CD6" w:rsidP="000F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90CD6" w:rsidRPr="00E64937" w:rsidRDefault="00290CD6" w:rsidP="00290CD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за 202</w:t>
            </w:r>
            <w:r w:rsidR="00EE00DF">
              <w:rPr>
                <w:b/>
                <w:bCs/>
                <w:sz w:val="28"/>
                <w:szCs w:val="28"/>
              </w:rPr>
              <w:t>3</w:t>
            </w:r>
            <w:r w:rsidRPr="00E64937">
              <w:rPr>
                <w:b/>
                <w:bCs/>
                <w:sz w:val="28"/>
                <w:szCs w:val="28"/>
              </w:rPr>
              <w:t>год</w:t>
            </w:r>
          </w:p>
          <w:p w:rsidR="00290CD6" w:rsidRPr="00E64937" w:rsidRDefault="00290CD6" w:rsidP="0029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0CD6" w:rsidRPr="00E64937" w:rsidRDefault="00290CD6" w:rsidP="00290CD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за 202</w:t>
            </w:r>
            <w:r w:rsidR="00EE00DF">
              <w:rPr>
                <w:b/>
                <w:bCs/>
                <w:sz w:val="28"/>
                <w:szCs w:val="28"/>
              </w:rPr>
              <w:t>4</w:t>
            </w:r>
            <w:r w:rsidRPr="00E64937">
              <w:rPr>
                <w:b/>
                <w:bCs/>
                <w:sz w:val="28"/>
                <w:szCs w:val="28"/>
              </w:rPr>
              <w:t>год</w:t>
            </w:r>
          </w:p>
          <w:p w:rsidR="00290CD6" w:rsidRPr="00E64937" w:rsidRDefault="00290CD6" w:rsidP="000F605D">
            <w:pPr>
              <w:jc w:val="center"/>
              <w:rPr>
                <w:sz w:val="28"/>
                <w:szCs w:val="28"/>
              </w:rPr>
            </w:pPr>
          </w:p>
        </w:tc>
      </w:tr>
      <w:tr w:rsidR="00290CD6" w:rsidRPr="00E64937" w:rsidTr="00CD606A">
        <w:tc>
          <w:tcPr>
            <w:tcW w:w="5217" w:type="dxa"/>
            <w:vAlign w:val="center"/>
          </w:tcPr>
          <w:p w:rsidR="00290CD6" w:rsidRPr="00E64937" w:rsidRDefault="00290CD6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gridSpan w:val="3"/>
            <w:vAlign w:val="center"/>
          </w:tcPr>
          <w:p w:rsidR="00290CD6" w:rsidRPr="00E64937" w:rsidRDefault="00290CD6" w:rsidP="00290CD6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Единица измерения</w:t>
            </w:r>
          </w:p>
          <w:p w:rsidR="00290CD6" w:rsidRPr="00E64937" w:rsidRDefault="00290CD6" w:rsidP="0029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0CD6" w:rsidRPr="00E64937" w:rsidRDefault="00290CD6" w:rsidP="00290CD6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Единица измерения</w:t>
            </w:r>
          </w:p>
          <w:p w:rsidR="00290CD6" w:rsidRPr="00E64937" w:rsidRDefault="00290CD6" w:rsidP="000F605D">
            <w:pPr>
              <w:jc w:val="center"/>
              <w:rPr>
                <w:sz w:val="28"/>
                <w:szCs w:val="28"/>
              </w:rPr>
            </w:pPr>
          </w:p>
        </w:tc>
      </w:tr>
      <w:tr w:rsidR="00290CD6" w:rsidRPr="00E64937" w:rsidTr="00CD606A">
        <w:tc>
          <w:tcPr>
            <w:tcW w:w="5217" w:type="dxa"/>
            <w:vAlign w:val="center"/>
          </w:tcPr>
          <w:p w:rsidR="00290CD6" w:rsidRPr="00FC7C71" w:rsidRDefault="00290CD6" w:rsidP="000F605D">
            <w:pPr>
              <w:rPr>
                <w:b/>
                <w:sz w:val="28"/>
                <w:szCs w:val="28"/>
              </w:rPr>
            </w:pPr>
            <w:r w:rsidRPr="00FC7C71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5" w:type="dxa"/>
            <w:gridSpan w:val="3"/>
          </w:tcPr>
          <w:p w:rsidR="00290CD6" w:rsidRPr="00E64937" w:rsidRDefault="00290CD6" w:rsidP="00290CD6">
            <w:pPr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CD6" w:rsidRPr="00E64937" w:rsidRDefault="00290CD6" w:rsidP="000F605D">
            <w:pPr>
              <w:outlineLvl w:val="3"/>
              <w:rPr>
                <w:bCs/>
                <w:sz w:val="28"/>
                <w:szCs w:val="28"/>
              </w:rPr>
            </w:pPr>
          </w:p>
        </w:tc>
      </w:tr>
      <w:tr w:rsidR="00EE00DF" w:rsidRPr="00E64937" w:rsidTr="00CD606A">
        <w:tc>
          <w:tcPr>
            <w:tcW w:w="5217" w:type="dxa"/>
            <w:vAlign w:val="center"/>
          </w:tcPr>
          <w:p w:rsidR="00EE00DF" w:rsidRPr="00E64937" w:rsidRDefault="00EE00DF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gridSpan w:val="3"/>
            <w:vAlign w:val="center"/>
          </w:tcPr>
          <w:p w:rsidR="00EE00DF" w:rsidRPr="00E64937" w:rsidRDefault="00EE00DF" w:rsidP="00EE00DF">
            <w:pPr>
              <w:rPr>
                <w:sz w:val="28"/>
                <w:szCs w:val="28"/>
                <w:highlight w:val="yellow"/>
              </w:rPr>
            </w:pPr>
            <w:r w:rsidRPr="00E51C7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 воспитанника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0DF" w:rsidRPr="00E64937" w:rsidRDefault="002B78C3" w:rsidP="00290CD6">
            <w:pPr>
              <w:rPr>
                <w:sz w:val="28"/>
                <w:szCs w:val="28"/>
                <w:highlight w:val="yellow"/>
              </w:rPr>
            </w:pPr>
            <w:r w:rsidRPr="002B78C3">
              <w:rPr>
                <w:sz w:val="28"/>
                <w:szCs w:val="28"/>
              </w:rPr>
              <w:t>109 воспитанников</w:t>
            </w:r>
          </w:p>
        </w:tc>
      </w:tr>
      <w:tr w:rsidR="00EE00DF" w:rsidRPr="00E64937" w:rsidTr="00CD606A">
        <w:tc>
          <w:tcPr>
            <w:tcW w:w="5217" w:type="dxa"/>
            <w:vAlign w:val="center"/>
          </w:tcPr>
          <w:p w:rsidR="00EE00DF" w:rsidRPr="00E64937" w:rsidRDefault="00EE00DF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835" w:type="dxa"/>
            <w:gridSpan w:val="3"/>
            <w:vAlign w:val="center"/>
          </w:tcPr>
          <w:p w:rsidR="00EE00DF" w:rsidRDefault="00EE00DF" w:rsidP="00EE00DF">
            <w:pPr>
              <w:rPr>
                <w:sz w:val="28"/>
                <w:szCs w:val="28"/>
              </w:rPr>
            </w:pPr>
            <w:r w:rsidRPr="00E51C7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</w:t>
            </w:r>
          </w:p>
          <w:p w:rsidR="00EE00DF" w:rsidRPr="00E64937" w:rsidRDefault="00EE00DF" w:rsidP="00EE00D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воспитанника</w:t>
            </w:r>
          </w:p>
        </w:tc>
        <w:tc>
          <w:tcPr>
            <w:tcW w:w="2268" w:type="dxa"/>
            <w:vAlign w:val="center"/>
          </w:tcPr>
          <w:p w:rsidR="00EE00DF" w:rsidRPr="00E64937" w:rsidRDefault="002B78C3" w:rsidP="00290CD6">
            <w:pPr>
              <w:rPr>
                <w:sz w:val="28"/>
                <w:szCs w:val="28"/>
                <w:highlight w:val="yellow"/>
              </w:rPr>
            </w:pPr>
            <w:r w:rsidRPr="002B78C3">
              <w:rPr>
                <w:sz w:val="28"/>
                <w:szCs w:val="28"/>
              </w:rPr>
              <w:t>109 воспитанников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В режиме кратковременного пребывания </w:t>
            </w:r>
          </w:p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(3 - 5 часов)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2B78C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2B78C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2B78C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B112E1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чел</w:t>
            </w:r>
          </w:p>
        </w:tc>
        <w:tc>
          <w:tcPr>
            <w:tcW w:w="2268" w:type="dxa"/>
            <w:vAlign w:val="center"/>
          </w:tcPr>
          <w:p w:rsidR="002B78C3" w:rsidRPr="00B112E1" w:rsidRDefault="002B78C3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B112E1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чел</w:t>
            </w:r>
          </w:p>
        </w:tc>
        <w:tc>
          <w:tcPr>
            <w:tcW w:w="2268" w:type="dxa"/>
            <w:vAlign w:val="center"/>
          </w:tcPr>
          <w:p w:rsidR="002B78C3" w:rsidRPr="00B112E1" w:rsidRDefault="002B78C3" w:rsidP="002F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88чел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132- 100%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109-100%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2B78C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2B78C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gridSpan w:val="3"/>
            <w:vAlign w:val="center"/>
          </w:tcPr>
          <w:p w:rsidR="002B78C3" w:rsidRDefault="002B78C3" w:rsidP="00EE0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чел/132 чел</w:t>
            </w:r>
          </w:p>
          <w:p w:rsidR="002B78C3" w:rsidRPr="00E64937" w:rsidRDefault="002B78C3" w:rsidP="00EE0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2268" w:type="dxa"/>
            <w:vAlign w:val="center"/>
          </w:tcPr>
          <w:p w:rsidR="002B78C3" w:rsidRDefault="002B78C3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чел /109чел</w:t>
            </w:r>
          </w:p>
          <w:p w:rsidR="002B78C3" w:rsidRPr="00E64937" w:rsidRDefault="002B78C3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  <w:gridSpan w:val="3"/>
            <w:vAlign w:val="center"/>
          </w:tcPr>
          <w:p w:rsidR="002B78C3" w:rsidRDefault="002B78C3" w:rsidP="00EE0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1/132</w:t>
            </w:r>
          </w:p>
          <w:p w:rsidR="002B78C3" w:rsidRPr="00E64937" w:rsidRDefault="002B78C3" w:rsidP="00EE0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0,7%</w:t>
            </w:r>
          </w:p>
        </w:tc>
        <w:tc>
          <w:tcPr>
            <w:tcW w:w="2268" w:type="dxa"/>
            <w:vAlign w:val="center"/>
          </w:tcPr>
          <w:p w:rsidR="002B78C3" w:rsidRDefault="002B78C3" w:rsidP="002F6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1/109</w:t>
            </w:r>
          </w:p>
          <w:p w:rsidR="002B78C3" w:rsidRPr="00E64937" w:rsidRDefault="002B78C3" w:rsidP="002F6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0,9%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воспитанника</w:t>
            </w:r>
          </w:p>
        </w:tc>
        <w:tc>
          <w:tcPr>
            <w:tcW w:w="2268" w:type="dxa"/>
            <w:vAlign w:val="center"/>
          </w:tcPr>
          <w:p w:rsidR="002B78C3" w:rsidRPr="00E64937" w:rsidRDefault="002B78C3" w:rsidP="007D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воспитанников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7F1602" w:rsidRDefault="002B78C3" w:rsidP="000F605D">
            <w:pPr>
              <w:rPr>
                <w:b/>
                <w:sz w:val="28"/>
                <w:szCs w:val="28"/>
              </w:rPr>
            </w:pPr>
            <w:r w:rsidRPr="002F614E">
              <w:rPr>
                <w:b/>
                <w:sz w:val="28"/>
                <w:szCs w:val="28"/>
              </w:rPr>
              <w:lastRenderedPageBreak/>
              <w:t>По присмотру и уходу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2F614E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человек</w:t>
            </w:r>
          </w:p>
        </w:tc>
        <w:tc>
          <w:tcPr>
            <w:tcW w:w="2268" w:type="dxa"/>
            <w:vAlign w:val="center"/>
          </w:tcPr>
          <w:p w:rsidR="002B78C3" w:rsidRPr="002F614E" w:rsidRDefault="002B78C3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человек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14/82%</w:t>
            </w:r>
          </w:p>
        </w:tc>
        <w:tc>
          <w:tcPr>
            <w:tcW w:w="2268" w:type="dxa"/>
            <w:vAlign w:val="center"/>
          </w:tcPr>
          <w:p w:rsidR="002B78C3" w:rsidRPr="00E64937" w:rsidRDefault="00720B82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15/83%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14/82%</w:t>
            </w:r>
          </w:p>
        </w:tc>
        <w:tc>
          <w:tcPr>
            <w:tcW w:w="2268" w:type="dxa"/>
            <w:vAlign w:val="center"/>
          </w:tcPr>
          <w:p w:rsidR="002B78C3" w:rsidRPr="00E64937" w:rsidRDefault="00720B82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15/83%</w:t>
            </w:r>
          </w:p>
        </w:tc>
      </w:tr>
      <w:tr w:rsidR="002B78C3" w:rsidRPr="00E64937" w:rsidTr="00CD606A">
        <w:tc>
          <w:tcPr>
            <w:tcW w:w="5217" w:type="dxa"/>
            <w:vAlign w:val="center"/>
          </w:tcPr>
          <w:p w:rsidR="002B78C3" w:rsidRPr="00E64937" w:rsidRDefault="002B78C3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gridSpan w:val="3"/>
            <w:vAlign w:val="center"/>
          </w:tcPr>
          <w:p w:rsidR="002B78C3" w:rsidRPr="00E64937" w:rsidRDefault="002B78C3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3/18%</w:t>
            </w:r>
          </w:p>
        </w:tc>
        <w:tc>
          <w:tcPr>
            <w:tcW w:w="2268" w:type="dxa"/>
            <w:vAlign w:val="center"/>
          </w:tcPr>
          <w:p w:rsidR="002B78C3" w:rsidRPr="00E64937" w:rsidRDefault="00720B82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3/16%</w:t>
            </w:r>
          </w:p>
        </w:tc>
      </w:tr>
      <w:tr w:rsidR="00720B82" w:rsidRPr="00E64937" w:rsidTr="00CD606A">
        <w:tc>
          <w:tcPr>
            <w:tcW w:w="5217" w:type="dxa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gridSpan w:val="3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3/18%</w:t>
            </w:r>
          </w:p>
        </w:tc>
        <w:tc>
          <w:tcPr>
            <w:tcW w:w="2268" w:type="dxa"/>
            <w:vAlign w:val="center"/>
          </w:tcPr>
          <w:p w:rsidR="00720B82" w:rsidRPr="00E64937" w:rsidRDefault="00720B82" w:rsidP="00EA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3/16%</w:t>
            </w:r>
          </w:p>
        </w:tc>
      </w:tr>
      <w:tr w:rsidR="00720B82" w:rsidRPr="00E64937" w:rsidTr="00CD606A">
        <w:tc>
          <w:tcPr>
            <w:tcW w:w="5217" w:type="dxa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gridSpan w:val="3"/>
          </w:tcPr>
          <w:p w:rsidR="00720B82" w:rsidRPr="00E64937" w:rsidRDefault="00720B82" w:rsidP="002B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15/89%</w:t>
            </w:r>
          </w:p>
        </w:tc>
        <w:tc>
          <w:tcPr>
            <w:tcW w:w="2268" w:type="dxa"/>
          </w:tcPr>
          <w:p w:rsidR="00720B82" w:rsidRPr="00E64937" w:rsidRDefault="00720B82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16/89%</w:t>
            </w:r>
          </w:p>
        </w:tc>
      </w:tr>
      <w:tr w:rsidR="00720B82" w:rsidRPr="00E64937" w:rsidTr="00CD606A">
        <w:tc>
          <w:tcPr>
            <w:tcW w:w="5217" w:type="dxa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Высшая</w:t>
            </w:r>
          </w:p>
        </w:tc>
        <w:tc>
          <w:tcPr>
            <w:tcW w:w="2835" w:type="dxa"/>
            <w:gridSpan w:val="3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7/41%</w:t>
            </w:r>
          </w:p>
        </w:tc>
        <w:tc>
          <w:tcPr>
            <w:tcW w:w="2268" w:type="dxa"/>
            <w:vAlign w:val="center"/>
          </w:tcPr>
          <w:p w:rsidR="00720B82" w:rsidRPr="00E64937" w:rsidRDefault="00720B82" w:rsidP="006C5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8/44%</w:t>
            </w:r>
          </w:p>
        </w:tc>
      </w:tr>
      <w:tr w:rsidR="00720B82" w:rsidRPr="00E64937" w:rsidTr="00CD606A">
        <w:tc>
          <w:tcPr>
            <w:tcW w:w="5217" w:type="dxa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Первая</w:t>
            </w:r>
          </w:p>
        </w:tc>
        <w:tc>
          <w:tcPr>
            <w:tcW w:w="2835" w:type="dxa"/>
            <w:gridSpan w:val="3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8/47%</w:t>
            </w:r>
          </w:p>
        </w:tc>
        <w:tc>
          <w:tcPr>
            <w:tcW w:w="2268" w:type="dxa"/>
            <w:vAlign w:val="center"/>
          </w:tcPr>
          <w:p w:rsidR="00720B82" w:rsidRPr="00E64937" w:rsidRDefault="00720B82" w:rsidP="0089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8/44%</w:t>
            </w:r>
          </w:p>
        </w:tc>
      </w:tr>
      <w:tr w:rsidR="00720B82" w:rsidRPr="00E64937" w:rsidTr="00CD606A">
        <w:tc>
          <w:tcPr>
            <w:tcW w:w="10320" w:type="dxa"/>
            <w:gridSpan w:val="5"/>
          </w:tcPr>
          <w:p w:rsidR="00720B82" w:rsidRPr="00E64937" w:rsidRDefault="00720B82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До 5 лет</w:t>
            </w:r>
          </w:p>
        </w:tc>
        <w:tc>
          <w:tcPr>
            <w:tcW w:w="2126" w:type="dxa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чел/11%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720B82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2/11%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3чел./17%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720B82" w:rsidP="00E3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3чел/</w:t>
            </w:r>
            <w:r w:rsidR="000E2BA0">
              <w:rPr>
                <w:sz w:val="28"/>
                <w:szCs w:val="28"/>
              </w:rPr>
              <w:t xml:space="preserve"> 16%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vAlign w:val="center"/>
          </w:tcPr>
          <w:p w:rsidR="00720B82" w:rsidRPr="00E64937" w:rsidRDefault="00720B82" w:rsidP="002B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0E2BA0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vAlign w:val="center"/>
          </w:tcPr>
          <w:p w:rsidR="00720B82" w:rsidRPr="00E64937" w:rsidRDefault="00720B82" w:rsidP="00E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 /17%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0E2BA0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чел/ 16%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proofErr w:type="gramStart"/>
            <w:r w:rsidRPr="00E64937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 w:rsidRPr="00E64937">
              <w:rPr>
                <w:sz w:val="28"/>
                <w:szCs w:val="28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vAlign w:val="center"/>
          </w:tcPr>
          <w:p w:rsidR="00720B82" w:rsidRPr="00E64937" w:rsidRDefault="000E2BA0" w:rsidP="000E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10/52%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0E2BA0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чел./44</w:t>
            </w:r>
            <w:r w:rsidRPr="00E64937">
              <w:rPr>
                <w:sz w:val="28"/>
                <w:szCs w:val="28"/>
              </w:rPr>
              <w:t>%</w:t>
            </w:r>
          </w:p>
        </w:tc>
      </w:tr>
      <w:tr w:rsidR="00720B82" w:rsidRPr="00E64937" w:rsidTr="00CD606A">
        <w:tc>
          <w:tcPr>
            <w:tcW w:w="5813" w:type="dxa"/>
            <w:gridSpan w:val="2"/>
            <w:vAlign w:val="center"/>
          </w:tcPr>
          <w:p w:rsidR="00720B82" w:rsidRPr="00E64937" w:rsidRDefault="00720B82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vAlign w:val="center"/>
          </w:tcPr>
          <w:p w:rsidR="00720B82" w:rsidRPr="00E64937" w:rsidRDefault="00720B82" w:rsidP="006C5473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чел./</w:t>
            </w:r>
            <w:r>
              <w:rPr>
                <w:sz w:val="28"/>
                <w:szCs w:val="28"/>
              </w:rPr>
              <w:t xml:space="preserve">15 </w:t>
            </w:r>
            <w:r w:rsidRPr="00E64937">
              <w:rPr>
                <w:sz w:val="28"/>
                <w:szCs w:val="28"/>
              </w:rPr>
              <w:t>чел.</w:t>
            </w:r>
          </w:p>
        </w:tc>
        <w:tc>
          <w:tcPr>
            <w:tcW w:w="2381" w:type="dxa"/>
            <w:gridSpan w:val="2"/>
            <w:vAlign w:val="center"/>
          </w:tcPr>
          <w:p w:rsidR="00720B82" w:rsidRPr="00E64937" w:rsidRDefault="00720B82" w:rsidP="000E2BA0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чел./</w:t>
            </w:r>
            <w:r w:rsidR="000E2BA0">
              <w:rPr>
                <w:sz w:val="28"/>
                <w:szCs w:val="28"/>
              </w:rPr>
              <w:t>7 чел</w:t>
            </w:r>
          </w:p>
        </w:tc>
      </w:tr>
    </w:tbl>
    <w:p w:rsidR="00E33908" w:rsidRDefault="00E33908" w:rsidP="00D56B3C">
      <w:pPr>
        <w:tabs>
          <w:tab w:val="left" w:pos="840"/>
        </w:tabs>
        <w:ind w:left="840"/>
        <w:jc w:val="center"/>
        <w:rPr>
          <w:rFonts w:eastAsia="Times New Roman"/>
          <w:b/>
          <w:bCs/>
          <w:sz w:val="28"/>
          <w:szCs w:val="28"/>
        </w:rPr>
      </w:pPr>
    </w:p>
    <w:p w:rsidR="00D56B3C" w:rsidRPr="002F614E" w:rsidRDefault="00D56B3C" w:rsidP="002F614E">
      <w:pPr>
        <w:tabs>
          <w:tab w:val="left" w:pos="840"/>
        </w:tabs>
        <w:ind w:left="840"/>
        <w:jc w:val="center"/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Общие сведения </w:t>
      </w:r>
      <w:r w:rsidR="002F614E">
        <w:rPr>
          <w:rFonts w:eastAsia="Times New Roman"/>
          <w:b/>
          <w:bCs/>
          <w:sz w:val="28"/>
          <w:szCs w:val="28"/>
        </w:rPr>
        <w:t>об образовательной организации.</w:t>
      </w:r>
    </w:p>
    <w:p w:rsidR="00D56B3C" w:rsidRPr="00E64937" w:rsidRDefault="00D56B3C" w:rsidP="00D56B3C">
      <w:pPr>
        <w:rPr>
          <w:sz w:val="28"/>
          <w:szCs w:val="28"/>
          <w:u w:val="single"/>
        </w:rPr>
      </w:pPr>
      <w:r w:rsidRPr="00E64937">
        <w:rPr>
          <w:rFonts w:eastAsia="Times New Roman"/>
          <w:bCs/>
          <w:sz w:val="28"/>
          <w:szCs w:val="28"/>
          <w:u w:val="single"/>
        </w:rPr>
        <w:t>Информационная справка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Юридический адрес: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150054 г. Ярославль, ул. Тургенева, д. 8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Фактический адрес, телефон/факс: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150054 г. Ярославль, ул. ул. Тургенева, д. 8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Телефон/факс: </w:t>
      </w:r>
      <w:r w:rsidR="00E33908">
        <w:rPr>
          <w:rFonts w:eastAsia="Times New Roman"/>
          <w:b/>
          <w:bCs/>
          <w:sz w:val="28"/>
          <w:szCs w:val="28"/>
        </w:rPr>
        <w:t xml:space="preserve">4 (852) </w:t>
      </w:r>
      <w:r w:rsidRPr="00E64937">
        <w:rPr>
          <w:rFonts w:eastAsia="Times New Roman"/>
          <w:b/>
          <w:bCs/>
          <w:sz w:val="28"/>
          <w:szCs w:val="28"/>
        </w:rPr>
        <w:t>25-33-75.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Адрес электронной почты – </w:t>
      </w:r>
      <w:hyperlink r:id="rId6" w:history="1">
        <w:r w:rsidRPr="00E64937">
          <w:rPr>
            <w:rStyle w:val="a3"/>
            <w:b/>
            <w:bCs/>
            <w:sz w:val="28"/>
            <w:szCs w:val="28"/>
          </w:rPr>
          <w:t>yar</w:t>
        </w:r>
        <w:r w:rsidRPr="00E64937">
          <w:rPr>
            <w:rStyle w:val="a3"/>
            <w:b/>
            <w:bCs/>
            <w:sz w:val="28"/>
            <w:szCs w:val="28"/>
            <w:lang w:val="en-US"/>
          </w:rPr>
          <w:t>dou</w:t>
        </w:r>
        <w:r w:rsidRPr="00E64937">
          <w:rPr>
            <w:rStyle w:val="a3"/>
            <w:b/>
            <w:bCs/>
            <w:sz w:val="28"/>
            <w:szCs w:val="28"/>
          </w:rPr>
          <w:t>182@yandex.ru</w:t>
        </w:r>
      </w:hyperlink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Ф.И.О. руководителя, заместителей руководителя, старшего воспитателя: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Заведующий: </w:t>
      </w:r>
      <w:r w:rsidRPr="00E64937">
        <w:rPr>
          <w:rFonts w:eastAsia="Times New Roman"/>
          <w:b/>
          <w:bCs/>
          <w:sz w:val="28"/>
          <w:szCs w:val="28"/>
        </w:rPr>
        <w:t>Горшкова Ольга Анатольевна</w:t>
      </w:r>
    </w:p>
    <w:p w:rsidR="00D56B3C" w:rsidRPr="00E64937" w:rsidRDefault="00D56B3C" w:rsidP="00D56B3C">
      <w:pPr>
        <w:rPr>
          <w:sz w:val="28"/>
          <w:szCs w:val="28"/>
        </w:rPr>
      </w:pPr>
      <w:r w:rsidRPr="00E33908">
        <w:rPr>
          <w:rFonts w:eastAsia="Times New Roman"/>
          <w:sz w:val="28"/>
          <w:szCs w:val="28"/>
        </w:rPr>
        <w:t>Главный бухгалтер:</w:t>
      </w:r>
      <w:r w:rsidRPr="00E64937">
        <w:rPr>
          <w:rFonts w:eastAsia="Times New Roman"/>
          <w:sz w:val="28"/>
          <w:szCs w:val="28"/>
        </w:rPr>
        <w:t xml:space="preserve"> </w:t>
      </w:r>
      <w:proofErr w:type="spellStart"/>
      <w:r w:rsidR="00E33908" w:rsidRPr="00E33908">
        <w:rPr>
          <w:rFonts w:eastAsia="Times New Roman"/>
          <w:b/>
          <w:sz w:val="28"/>
          <w:szCs w:val="28"/>
        </w:rPr>
        <w:t>Чиркова</w:t>
      </w:r>
      <w:proofErr w:type="spellEnd"/>
      <w:r w:rsidR="00E33908" w:rsidRPr="00E33908">
        <w:rPr>
          <w:rFonts w:eastAsia="Times New Roman"/>
          <w:b/>
          <w:sz w:val="28"/>
          <w:szCs w:val="28"/>
        </w:rPr>
        <w:t xml:space="preserve"> Ольга Александровна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Старший воспитатель: </w:t>
      </w:r>
      <w:r w:rsidRPr="00E64937">
        <w:rPr>
          <w:rFonts w:eastAsia="Times New Roman"/>
          <w:b/>
          <w:bCs/>
          <w:sz w:val="28"/>
          <w:szCs w:val="28"/>
        </w:rPr>
        <w:t>Кругом Светлана Валентиновна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Зав</w:t>
      </w:r>
      <w:r w:rsidR="00E33908">
        <w:rPr>
          <w:rFonts w:eastAsia="Times New Roman"/>
          <w:sz w:val="28"/>
          <w:szCs w:val="28"/>
        </w:rPr>
        <w:t xml:space="preserve">едующий </w:t>
      </w:r>
      <w:r w:rsidRPr="00E64937">
        <w:rPr>
          <w:rFonts w:eastAsia="Times New Roman"/>
          <w:sz w:val="28"/>
          <w:szCs w:val="28"/>
        </w:rPr>
        <w:t>хоз</w:t>
      </w:r>
      <w:r w:rsidR="00E33908">
        <w:rPr>
          <w:rFonts w:eastAsia="Times New Roman"/>
          <w:sz w:val="28"/>
          <w:szCs w:val="28"/>
        </w:rPr>
        <w:t>яйством</w:t>
      </w:r>
      <w:r w:rsidRPr="00E64937">
        <w:rPr>
          <w:rFonts w:eastAsia="Times New Roman"/>
          <w:bCs/>
          <w:sz w:val="28"/>
          <w:szCs w:val="28"/>
        </w:rPr>
        <w:t>:</w:t>
      </w:r>
      <w:r w:rsidRPr="00E64937">
        <w:rPr>
          <w:rFonts w:eastAsia="Times New Roman"/>
          <w:sz w:val="28"/>
          <w:szCs w:val="28"/>
        </w:rPr>
        <w:t xml:space="preserve"> </w:t>
      </w:r>
      <w:proofErr w:type="spellStart"/>
      <w:r w:rsidRPr="00E64937">
        <w:rPr>
          <w:rFonts w:eastAsia="Times New Roman"/>
          <w:b/>
          <w:bCs/>
          <w:sz w:val="28"/>
          <w:szCs w:val="28"/>
        </w:rPr>
        <w:t>Шарпан</w:t>
      </w:r>
      <w:proofErr w:type="spellEnd"/>
      <w:r w:rsidRPr="00E64937">
        <w:rPr>
          <w:rFonts w:eastAsia="Times New Roman"/>
          <w:b/>
          <w:bCs/>
          <w:sz w:val="28"/>
          <w:szCs w:val="28"/>
        </w:rPr>
        <w:t xml:space="preserve"> Наталья Александровна</w:t>
      </w:r>
    </w:p>
    <w:p w:rsidR="00D56B3C" w:rsidRPr="00E64937" w:rsidRDefault="00D56B3C" w:rsidP="00D56B3C">
      <w:pPr>
        <w:rPr>
          <w:sz w:val="28"/>
          <w:szCs w:val="28"/>
        </w:rPr>
      </w:pPr>
    </w:p>
    <w:p w:rsidR="00D56B3C" w:rsidRPr="00FE6C2C" w:rsidRDefault="00D56B3C" w:rsidP="00D56B3C">
      <w:pPr>
        <w:rPr>
          <w:rFonts w:eastAsia="Times New Roman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Результаты лицензирования дошкольного образовательного учреждения: </w:t>
      </w:r>
      <w:r w:rsidRPr="00E64937">
        <w:rPr>
          <w:rFonts w:eastAsia="Times New Roman"/>
          <w:sz w:val="28"/>
          <w:szCs w:val="28"/>
        </w:rPr>
        <w:t xml:space="preserve">Лицензия на осуществление образовательной деятельности </w:t>
      </w:r>
      <w:r w:rsidR="00FE6C2C">
        <w:rPr>
          <w:rFonts w:eastAsia="Times New Roman"/>
          <w:sz w:val="28"/>
          <w:szCs w:val="28"/>
        </w:rPr>
        <w:t>серия 76Л02 № 0000411</w:t>
      </w:r>
      <w:r w:rsidRPr="00E64937">
        <w:rPr>
          <w:rFonts w:eastAsia="Times New Roman"/>
          <w:sz w:val="28"/>
          <w:szCs w:val="28"/>
        </w:rPr>
        <w:t xml:space="preserve"> от 23.07.2015 г. выдана департаментом образования Ярославской области (бессрочно).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Лицензия на осуществление медицинской деятельности № ЛО-76-01-001610 от</w:t>
      </w:r>
      <w:r w:rsidR="00FE6C2C">
        <w:rPr>
          <w:sz w:val="28"/>
          <w:szCs w:val="28"/>
        </w:rPr>
        <w:t xml:space="preserve"> </w:t>
      </w:r>
      <w:r w:rsidRPr="00E64937">
        <w:rPr>
          <w:rFonts w:eastAsia="Times New Roman"/>
          <w:sz w:val="28"/>
          <w:szCs w:val="28"/>
        </w:rPr>
        <w:t>20.07.2015 г. выдана департаментом здравоохранения и фармации Ярославской области (бессрочно).</w:t>
      </w:r>
    </w:p>
    <w:p w:rsidR="00D56B3C" w:rsidRPr="00F71E9F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Количество групп </w:t>
      </w:r>
      <w:r w:rsidR="00C77082"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 w:rsidR="000E2BA0">
        <w:rPr>
          <w:rFonts w:eastAsia="Times New Roman"/>
          <w:b/>
          <w:bCs/>
          <w:sz w:val="28"/>
          <w:szCs w:val="28"/>
        </w:rPr>
        <w:t>6</w:t>
      </w:r>
      <w:r w:rsidR="00C77082">
        <w:rPr>
          <w:rFonts w:eastAsia="Times New Roman"/>
          <w:b/>
          <w:bCs/>
          <w:sz w:val="28"/>
          <w:szCs w:val="28"/>
        </w:rPr>
        <w:t xml:space="preserve"> </w:t>
      </w:r>
      <w:r w:rsidR="00C77082" w:rsidRPr="00C77082">
        <w:rPr>
          <w:rFonts w:eastAsia="Times New Roman"/>
          <w:bCs/>
          <w:sz w:val="28"/>
          <w:szCs w:val="28"/>
        </w:rPr>
        <w:t>из них</w:t>
      </w:r>
      <w:r w:rsidR="00F71E9F">
        <w:rPr>
          <w:rFonts w:eastAsia="Times New Roman"/>
          <w:bCs/>
          <w:sz w:val="28"/>
          <w:szCs w:val="28"/>
        </w:rPr>
        <w:t xml:space="preserve">:  </w:t>
      </w:r>
      <w:r w:rsidR="000E2BA0">
        <w:rPr>
          <w:rFonts w:eastAsia="Times New Roman"/>
          <w:bCs/>
          <w:sz w:val="28"/>
          <w:szCs w:val="28"/>
        </w:rPr>
        <w:t>6</w:t>
      </w:r>
      <w:r w:rsidR="00C77082">
        <w:rPr>
          <w:rFonts w:eastAsia="Times New Roman"/>
          <w:bCs/>
          <w:sz w:val="28"/>
          <w:szCs w:val="28"/>
        </w:rPr>
        <w:t xml:space="preserve"> групп комбинированной направленности (ТНР, ОНР)</w:t>
      </w:r>
      <w:r w:rsidR="00F71E9F">
        <w:rPr>
          <w:rFonts w:eastAsia="Times New Roman"/>
          <w:bCs/>
          <w:sz w:val="28"/>
          <w:szCs w:val="28"/>
        </w:rPr>
        <w:t xml:space="preserve">, 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Количество воспитаннико</w:t>
      </w:r>
      <w:r w:rsidR="002F614E">
        <w:rPr>
          <w:rFonts w:eastAsia="Times New Roman"/>
          <w:sz w:val="28"/>
          <w:szCs w:val="28"/>
        </w:rPr>
        <w:t>в</w:t>
      </w:r>
      <w:r w:rsidRPr="00E64937">
        <w:rPr>
          <w:rFonts w:eastAsia="Times New Roman"/>
          <w:sz w:val="28"/>
          <w:szCs w:val="28"/>
        </w:rPr>
        <w:t xml:space="preserve"> </w:t>
      </w:r>
      <w:r w:rsidR="00C77082"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 w:rsidRPr="00E51C79">
        <w:rPr>
          <w:rFonts w:eastAsia="Times New Roman"/>
          <w:bCs/>
          <w:sz w:val="28"/>
          <w:szCs w:val="28"/>
        </w:rPr>
        <w:t>1</w:t>
      </w:r>
      <w:r w:rsidR="000E2BA0">
        <w:rPr>
          <w:rFonts w:eastAsia="Times New Roman"/>
          <w:bCs/>
          <w:sz w:val="28"/>
          <w:szCs w:val="28"/>
        </w:rPr>
        <w:t>09</w:t>
      </w:r>
    </w:p>
    <w:p w:rsidR="00D56B3C" w:rsidRPr="00E64937" w:rsidRDefault="00D56B3C" w:rsidP="00D56B3C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Детский сад осуществляет свою деятельность в соответствии </w:t>
      </w:r>
      <w:proofErr w:type="gramStart"/>
      <w:r w:rsidRPr="00E64937">
        <w:rPr>
          <w:sz w:val="28"/>
          <w:szCs w:val="28"/>
        </w:rPr>
        <w:t>с</w:t>
      </w:r>
      <w:proofErr w:type="gramEnd"/>
      <w:r w:rsidRPr="00E64937">
        <w:rPr>
          <w:sz w:val="28"/>
          <w:szCs w:val="28"/>
        </w:rPr>
        <w:t>:</w:t>
      </w:r>
    </w:p>
    <w:p w:rsidR="00D56B3C" w:rsidRPr="00E64937" w:rsidRDefault="00D56B3C" w:rsidP="00D56B3C">
      <w:pPr>
        <w:rPr>
          <w:color w:val="000000"/>
          <w:spacing w:val="-7"/>
          <w:sz w:val="28"/>
          <w:szCs w:val="28"/>
        </w:rPr>
      </w:pPr>
      <w:r w:rsidRPr="00E64937">
        <w:rPr>
          <w:color w:val="000000"/>
          <w:spacing w:val="-7"/>
          <w:sz w:val="28"/>
          <w:szCs w:val="28"/>
        </w:rPr>
        <w:t>- Законом «Об Образовании Российской Федерации». ФЗ от 29.12.2012г. № 273 – ФЗ;</w:t>
      </w:r>
    </w:p>
    <w:p w:rsidR="00D56B3C" w:rsidRPr="00E64937" w:rsidRDefault="00D56B3C" w:rsidP="00D56B3C">
      <w:pPr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«Санитарно – эпидемиологическими требованиями к устройству, содержанию и организации режима работы дошкол</w:t>
      </w:r>
      <w:r w:rsidR="00FE6C2C">
        <w:rPr>
          <w:color w:val="000000"/>
          <w:sz w:val="28"/>
          <w:szCs w:val="28"/>
        </w:rPr>
        <w:t>ьных образовательных учреждений</w:t>
      </w:r>
      <w:r w:rsidRPr="00E64937">
        <w:rPr>
          <w:color w:val="000000"/>
          <w:sz w:val="28"/>
          <w:szCs w:val="28"/>
        </w:rPr>
        <w:t xml:space="preserve"> СанПиН 2.4.1.3049 – 13 с изменениями и дополнениями;  </w:t>
      </w:r>
    </w:p>
    <w:p w:rsidR="00D56B3C" w:rsidRPr="00E64937" w:rsidRDefault="00D56B3C" w:rsidP="00D56B3C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Приказом Министерства образования и науки Российской Федерации от 30. Августа 2013</w:t>
      </w:r>
      <w:r w:rsidR="00FE6C2C">
        <w:rPr>
          <w:color w:val="000000"/>
          <w:sz w:val="28"/>
          <w:szCs w:val="28"/>
        </w:rPr>
        <w:t xml:space="preserve"> </w:t>
      </w:r>
      <w:r w:rsidRPr="00E64937">
        <w:rPr>
          <w:color w:val="000000"/>
          <w:sz w:val="28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6B3C" w:rsidRDefault="00D56B3C" w:rsidP="00D56B3C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 xml:space="preserve">-  </w:t>
      </w:r>
      <w:r w:rsidRPr="00E64937">
        <w:rPr>
          <w:bCs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г. Москва</w:t>
      </w:r>
      <w:proofErr w:type="gramStart"/>
      <w:r w:rsidRPr="00E64937">
        <w:rPr>
          <w:bCs/>
          <w:color w:val="000000"/>
          <w:sz w:val="28"/>
          <w:szCs w:val="28"/>
        </w:rPr>
        <w:t>"О</w:t>
      </w:r>
      <w:proofErr w:type="gramEnd"/>
      <w:r w:rsidRPr="00E64937">
        <w:rPr>
          <w:bCs/>
          <w:color w:val="000000"/>
          <w:sz w:val="28"/>
          <w:szCs w:val="28"/>
        </w:rPr>
        <w:t xml:space="preserve">б утверждении федерального государственного образовательного стандарта дошкольного образования», </w:t>
      </w:r>
      <w:r w:rsidRPr="00E64937">
        <w:rPr>
          <w:color w:val="000000"/>
          <w:sz w:val="28"/>
          <w:szCs w:val="28"/>
        </w:rPr>
        <w:lastRenderedPageBreak/>
        <w:t>«Федеральный государственный образовательный стандарт дошкольного образования»;</w:t>
      </w:r>
    </w:p>
    <w:p w:rsidR="000F435D" w:rsidRDefault="000F435D" w:rsidP="000F435D">
      <w:pPr>
        <w:pStyle w:val="2"/>
        <w:spacing w:before="0" w:line="313" w:lineRule="atLeast"/>
        <w:rPr>
          <w:rFonts w:ascii="Times New Roman" w:hAnsi="Times New Roman" w:cs="Times New Roman"/>
          <w:b w:val="0"/>
          <w:color w:val="4D4D4D"/>
          <w:sz w:val="28"/>
          <w:szCs w:val="28"/>
        </w:rPr>
      </w:pPr>
      <w:r>
        <w:rPr>
          <w:rFonts w:ascii="Times New Roman" w:hAnsi="Times New Roman" w:cs="Times New Roman"/>
          <w:b w:val="0"/>
          <w:color w:val="4D4D4D"/>
          <w:sz w:val="28"/>
          <w:szCs w:val="28"/>
        </w:rPr>
        <w:t>-</w:t>
      </w:r>
      <w:r w:rsidRPr="000F435D">
        <w:rPr>
          <w:rFonts w:ascii="Times New Roman" w:hAnsi="Times New Roman" w:cs="Times New Roman"/>
          <w:b w:val="0"/>
          <w:color w:val="4D4D4D"/>
          <w:sz w:val="28"/>
          <w:szCs w:val="28"/>
        </w:rPr>
        <w:t>Приказ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D56B3C" w:rsidRPr="00E64937" w:rsidRDefault="00D56B3C" w:rsidP="00D56B3C">
      <w:pPr>
        <w:jc w:val="both"/>
        <w:rPr>
          <w:color w:val="000000"/>
          <w:spacing w:val="-12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proofErr w:type="gramStart"/>
      <w:r w:rsidRPr="00E64937">
        <w:rPr>
          <w:color w:val="000000"/>
          <w:spacing w:val="-12"/>
          <w:sz w:val="28"/>
          <w:szCs w:val="28"/>
        </w:rPr>
        <w:t>Семейного</w:t>
      </w:r>
      <w:proofErr w:type="gramEnd"/>
      <w:r w:rsidRPr="00E64937">
        <w:rPr>
          <w:color w:val="000000"/>
          <w:spacing w:val="-12"/>
          <w:sz w:val="28"/>
          <w:szCs w:val="28"/>
        </w:rPr>
        <w:t xml:space="preserve"> Кодекс Российской Федерации;</w:t>
      </w:r>
    </w:p>
    <w:p w:rsidR="00FE6C2C" w:rsidRPr="002F614E" w:rsidRDefault="00D56B3C" w:rsidP="00D56B3C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r w:rsidR="000F435D">
        <w:rPr>
          <w:color w:val="000000"/>
          <w:sz w:val="28"/>
          <w:szCs w:val="28"/>
        </w:rPr>
        <w:t>У</w:t>
      </w:r>
      <w:r w:rsidRPr="00E64937">
        <w:rPr>
          <w:color w:val="000000"/>
          <w:sz w:val="28"/>
          <w:szCs w:val="28"/>
        </w:rPr>
        <w:t>ставом детского сада</w:t>
      </w:r>
    </w:p>
    <w:p w:rsidR="00D56B3C" w:rsidRPr="00E64937" w:rsidRDefault="00D56B3C" w:rsidP="00D56B3C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Контингент воспитанников</w:t>
      </w:r>
    </w:p>
    <w:p w:rsidR="003D2FB9" w:rsidRPr="003D2FB9" w:rsidRDefault="003D2FB9" w:rsidP="003D2FB9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2FB9">
        <w:rPr>
          <w:rFonts w:eastAsia="Times New Roman"/>
          <w:b/>
          <w:sz w:val="28"/>
          <w:szCs w:val="28"/>
        </w:rPr>
        <w:t xml:space="preserve">      На 31 декабря 2021 года </w:t>
      </w:r>
      <w:r w:rsidRPr="008918E6">
        <w:rPr>
          <w:rFonts w:eastAsia="Times New Roman"/>
          <w:sz w:val="28"/>
          <w:szCs w:val="28"/>
        </w:rPr>
        <w:t>детский сад посещает 162 воспитанника</w:t>
      </w:r>
    </w:p>
    <w:p w:rsidR="003D2FB9" w:rsidRPr="00FE6C2C" w:rsidRDefault="003D2FB9" w:rsidP="003D2FB9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>
        <w:rPr>
          <w:rFonts w:eastAsia="Times New Roman"/>
          <w:sz w:val="28"/>
          <w:szCs w:val="28"/>
        </w:rPr>
        <w:t>20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3D2FB9" w:rsidRDefault="003D2FB9" w:rsidP="003D2FB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3 до 8 лет – 1</w:t>
      </w:r>
      <w:r>
        <w:rPr>
          <w:rFonts w:eastAsia="Times New Roman"/>
          <w:sz w:val="28"/>
          <w:szCs w:val="28"/>
        </w:rPr>
        <w:t>42</w:t>
      </w:r>
      <w:r w:rsidRPr="00FE6C2C">
        <w:rPr>
          <w:rFonts w:eastAsia="Times New Roman"/>
          <w:sz w:val="28"/>
          <w:szCs w:val="28"/>
        </w:rPr>
        <w:t xml:space="preserve"> воспитанников</w:t>
      </w:r>
    </w:p>
    <w:p w:rsidR="00E51C79" w:rsidRPr="003D2FB9" w:rsidRDefault="00E51C79" w:rsidP="00E51C79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Pr="003D2FB9">
        <w:rPr>
          <w:rFonts w:eastAsia="Times New Roman"/>
          <w:b/>
          <w:sz w:val="28"/>
          <w:szCs w:val="28"/>
        </w:rPr>
        <w:t>На 31 декабря 202</w:t>
      </w:r>
      <w:r>
        <w:rPr>
          <w:rFonts w:eastAsia="Times New Roman"/>
          <w:b/>
          <w:sz w:val="28"/>
          <w:szCs w:val="28"/>
        </w:rPr>
        <w:t>2</w:t>
      </w:r>
      <w:r w:rsidRPr="003D2FB9">
        <w:rPr>
          <w:rFonts w:eastAsia="Times New Roman"/>
          <w:b/>
          <w:sz w:val="28"/>
          <w:szCs w:val="28"/>
        </w:rPr>
        <w:t xml:space="preserve"> года </w:t>
      </w:r>
      <w:r w:rsidRPr="008918E6">
        <w:rPr>
          <w:rFonts w:eastAsia="Times New Roman"/>
          <w:sz w:val="28"/>
          <w:szCs w:val="28"/>
        </w:rPr>
        <w:t>детский сад посещает 1</w:t>
      </w:r>
      <w:r>
        <w:rPr>
          <w:rFonts w:eastAsia="Times New Roman"/>
          <w:sz w:val="28"/>
          <w:szCs w:val="28"/>
        </w:rPr>
        <w:t>34</w:t>
      </w:r>
      <w:r w:rsidRPr="008918E6">
        <w:rPr>
          <w:rFonts w:eastAsia="Times New Roman"/>
          <w:sz w:val="28"/>
          <w:szCs w:val="28"/>
        </w:rPr>
        <w:t xml:space="preserve"> воспитанника</w:t>
      </w:r>
    </w:p>
    <w:p w:rsidR="00E51C79" w:rsidRPr="00FE6C2C" w:rsidRDefault="00E51C79" w:rsidP="00E51C79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 w:rsidR="00C6088F">
        <w:rPr>
          <w:rFonts w:eastAsia="Times New Roman"/>
          <w:sz w:val="28"/>
          <w:szCs w:val="28"/>
        </w:rPr>
        <w:t>32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E51C79" w:rsidRDefault="00E51C79" w:rsidP="00E51C7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3 до 8 лет – </w:t>
      </w:r>
      <w:r w:rsidR="00C6088F">
        <w:rPr>
          <w:rFonts w:eastAsia="Times New Roman"/>
          <w:sz w:val="28"/>
          <w:szCs w:val="28"/>
        </w:rPr>
        <w:t>106</w:t>
      </w:r>
      <w:r w:rsidRPr="00FE6C2C">
        <w:rPr>
          <w:rFonts w:eastAsia="Times New Roman"/>
          <w:sz w:val="28"/>
          <w:szCs w:val="28"/>
        </w:rPr>
        <w:t xml:space="preserve"> воспитанников</w:t>
      </w:r>
    </w:p>
    <w:p w:rsidR="0054082F" w:rsidRPr="003D2FB9" w:rsidRDefault="0054082F" w:rsidP="0054082F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Pr="003D2FB9">
        <w:rPr>
          <w:rFonts w:eastAsia="Times New Roman"/>
          <w:b/>
          <w:sz w:val="28"/>
          <w:szCs w:val="28"/>
        </w:rPr>
        <w:t>На 31 декабря 202</w:t>
      </w:r>
      <w:r>
        <w:rPr>
          <w:rFonts w:eastAsia="Times New Roman"/>
          <w:b/>
          <w:sz w:val="28"/>
          <w:szCs w:val="28"/>
        </w:rPr>
        <w:t>3</w:t>
      </w:r>
      <w:r w:rsidRPr="003D2FB9">
        <w:rPr>
          <w:rFonts w:eastAsia="Times New Roman"/>
          <w:b/>
          <w:sz w:val="28"/>
          <w:szCs w:val="28"/>
        </w:rPr>
        <w:t xml:space="preserve">года </w:t>
      </w:r>
      <w:r w:rsidRPr="008918E6">
        <w:rPr>
          <w:rFonts w:eastAsia="Times New Roman"/>
          <w:sz w:val="28"/>
          <w:szCs w:val="28"/>
        </w:rPr>
        <w:t>детский сад посещает 1</w:t>
      </w:r>
      <w:r>
        <w:rPr>
          <w:rFonts w:eastAsia="Times New Roman"/>
          <w:sz w:val="28"/>
          <w:szCs w:val="28"/>
        </w:rPr>
        <w:t>32</w:t>
      </w:r>
      <w:r w:rsidRPr="008918E6">
        <w:rPr>
          <w:rFonts w:eastAsia="Times New Roman"/>
          <w:sz w:val="28"/>
          <w:szCs w:val="28"/>
        </w:rPr>
        <w:t xml:space="preserve"> воспитанника</w:t>
      </w:r>
    </w:p>
    <w:p w:rsidR="0054082F" w:rsidRPr="00FE6C2C" w:rsidRDefault="0054082F" w:rsidP="0054082F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>
        <w:rPr>
          <w:rFonts w:eastAsia="Times New Roman"/>
          <w:sz w:val="28"/>
          <w:szCs w:val="28"/>
        </w:rPr>
        <w:t>3</w:t>
      </w:r>
      <w:r w:rsidR="00A21731">
        <w:rPr>
          <w:rFonts w:eastAsia="Times New Roman"/>
          <w:sz w:val="28"/>
          <w:szCs w:val="28"/>
        </w:rPr>
        <w:t>0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54082F" w:rsidRDefault="0054082F" w:rsidP="0054082F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3 до 8 лет – </w:t>
      </w:r>
      <w:r>
        <w:rPr>
          <w:rFonts w:eastAsia="Times New Roman"/>
          <w:sz w:val="28"/>
          <w:szCs w:val="28"/>
        </w:rPr>
        <w:t>10</w:t>
      </w:r>
      <w:r w:rsidR="00A21731">
        <w:rPr>
          <w:rFonts w:eastAsia="Times New Roman"/>
          <w:sz w:val="28"/>
          <w:szCs w:val="28"/>
        </w:rPr>
        <w:t>2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 w:rsidR="00A21731">
        <w:rPr>
          <w:rFonts w:eastAsia="Times New Roman"/>
          <w:sz w:val="28"/>
          <w:szCs w:val="28"/>
        </w:rPr>
        <w:t>а</w:t>
      </w:r>
    </w:p>
    <w:p w:rsidR="000E2BA0" w:rsidRPr="003D2FB9" w:rsidRDefault="000E2BA0" w:rsidP="000E2BA0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Pr="003D2FB9">
        <w:rPr>
          <w:rFonts w:eastAsia="Times New Roman"/>
          <w:b/>
          <w:sz w:val="28"/>
          <w:szCs w:val="28"/>
        </w:rPr>
        <w:t>На 31 декабря 202</w:t>
      </w:r>
      <w:r>
        <w:rPr>
          <w:rFonts w:eastAsia="Times New Roman"/>
          <w:b/>
          <w:sz w:val="28"/>
          <w:szCs w:val="28"/>
        </w:rPr>
        <w:t>4</w:t>
      </w:r>
      <w:r w:rsidRPr="003D2FB9">
        <w:rPr>
          <w:rFonts w:eastAsia="Times New Roman"/>
          <w:b/>
          <w:sz w:val="28"/>
          <w:szCs w:val="28"/>
        </w:rPr>
        <w:t xml:space="preserve">года </w:t>
      </w:r>
      <w:r w:rsidRPr="008918E6">
        <w:rPr>
          <w:rFonts w:eastAsia="Times New Roman"/>
          <w:sz w:val="28"/>
          <w:szCs w:val="28"/>
        </w:rPr>
        <w:t>детский сад посещает 1</w:t>
      </w:r>
      <w:r>
        <w:rPr>
          <w:rFonts w:eastAsia="Times New Roman"/>
          <w:sz w:val="28"/>
          <w:szCs w:val="28"/>
        </w:rPr>
        <w:t>09</w:t>
      </w:r>
      <w:r w:rsidRPr="008918E6">
        <w:rPr>
          <w:rFonts w:eastAsia="Times New Roman"/>
          <w:sz w:val="28"/>
          <w:szCs w:val="28"/>
        </w:rPr>
        <w:t>воспитанник</w:t>
      </w:r>
      <w:r>
        <w:rPr>
          <w:rFonts w:eastAsia="Times New Roman"/>
          <w:sz w:val="28"/>
          <w:szCs w:val="28"/>
        </w:rPr>
        <w:t>ов</w:t>
      </w:r>
    </w:p>
    <w:p w:rsidR="000E2BA0" w:rsidRPr="00FE6C2C" w:rsidRDefault="000E2BA0" w:rsidP="000E2BA0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>
        <w:rPr>
          <w:rFonts w:eastAsia="Times New Roman"/>
          <w:sz w:val="28"/>
          <w:szCs w:val="28"/>
        </w:rPr>
        <w:t>21</w:t>
      </w:r>
      <w:r w:rsidRPr="00FE6C2C">
        <w:rPr>
          <w:rFonts w:eastAsia="Times New Roman"/>
          <w:sz w:val="28"/>
          <w:szCs w:val="28"/>
        </w:rPr>
        <w:t xml:space="preserve"> воспитанник</w:t>
      </w:r>
    </w:p>
    <w:p w:rsidR="000E2BA0" w:rsidRDefault="000E2BA0" w:rsidP="000E2BA0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3 до 8 лет – </w:t>
      </w:r>
      <w:r>
        <w:rPr>
          <w:rFonts w:eastAsia="Times New Roman"/>
          <w:sz w:val="28"/>
          <w:szCs w:val="28"/>
        </w:rPr>
        <w:t>88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EA4ECF" w:rsidRDefault="00EA4ECF" w:rsidP="00EA4E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Из 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8"/>
        <w:gridCol w:w="3363"/>
        <w:gridCol w:w="2072"/>
        <w:gridCol w:w="2022"/>
      </w:tblGrid>
      <w:tr w:rsidR="00EA4ECF" w:rsidTr="00EA4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EA4ECF" w:rsidTr="00EA4E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4ECF">
              <w:rPr>
                <w:i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Pr="00EA4ECF" w:rsidRDefault="00EA4ECF" w:rsidP="00EA4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4ECF">
              <w:rPr>
                <w:b/>
                <w:bCs/>
                <w:color w:val="000000"/>
                <w:sz w:val="24"/>
                <w:szCs w:val="24"/>
              </w:rPr>
              <w:t xml:space="preserve">   Ясли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ECF" w:rsidRDefault="00EA4ECF" w:rsidP="00EA4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ECF" w:rsidTr="00EA4E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b/>
              </w:rPr>
            </w:pPr>
            <w:r w:rsidRPr="00EA4ECF">
              <w:rPr>
                <w:b/>
                <w:color w:val="000000"/>
                <w:sz w:val="24"/>
                <w:szCs w:val="24"/>
              </w:rPr>
              <w:t>1 Младшая (1,5-3лет)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jc w:val="center"/>
            </w:pPr>
            <w:r w:rsidRPr="00650B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/>
        </w:tc>
      </w:tr>
      <w:tr w:rsidR="00EA4ECF" w:rsidTr="00EA4E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b/>
                <w:color w:val="000000"/>
                <w:sz w:val="24"/>
                <w:szCs w:val="24"/>
              </w:rPr>
            </w:pPr>
            <w:r w:rsidRPr="00EA4ECF">
              <w:rPr>
                <w:b/>
                <w:color w:val="000000"/>
                <w:sz w:val="24"/>
                <w:szCs w:val="24"/>
              </w:rPr>
              <w:t xml:space="preserve">2- я Младшая </w:t>
            </w:r>
            <w:proofErr w:type="gramStart"/>
            <w:r w:rsidRPr="00EA4ECF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A4ECF">
              <w:rPr>
                <w:b/>
                <w:color w:val="000000"/>
                <w:sz w:val="24"/>
                <w:szCs w:val="24"/>
              </w:rPr>
              <w:t>3-4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jc w:val="center"/>
            </w:pPr>
            <w:r w:rsidRPr="00650B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rPr>
                <w:color w:val="000000"/>
                <w:sz w:val="24"/>
                <w:szCs w:val="24"/>
              </w:rPr>
            </w:pPr>
          </w:p>
        </w:tc>
      </w:tr>
      <w:tr w:rsidR="00EA4ECF" w:rsidTr="00EA4E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b/>
              </w:rPr>
            </w:pPr>
            <w:proofErr w:type="gramStart"/>
            <w:r w:rsidRPr="00EA4ECF">
              <w:rPr>
                <w:b/>
                <w:color w:val="000000"/>
                <w:sz w:val="24"/>
                <w:szCs w:val="24"/>
              </w:rPr>
              <w:t>Средняя</w:t>
            </w:r>
            <w:proofErr w:type="gramEnd"/>
            <w:r w:rsidRPr="00EA4ECF">
              <w:rPr>
                <w:b/>
                <w:color w:val="000000"/>
                <w:sz w:val="24"/>
                <w:szCs w:val="24"/>
              </w:rPr>
              <w:t xml:space="preserve"> (4-5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jc w:val="center"/>
            </w:pPr>
            <w:r w:rsidRPr="00650B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/>
        </w:tc>
      </w:tr>
      <w:tr w:rsidR="00EA4ECF" w:rsidTr="00EA4E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b/>
              </w:rPr>
            </w:pPr>
            <w:r w:rsidRPr="00EA4ECF">
              <w:rPr>
                <w:b/>
                <w:color w:val="000000"/>
                <w:sz w:val="24"/>
                <w:szCs w:val="24"/>
              </w:rPr>
              <w:t xml:space="preserve">Старшая </w:t>
            </w:r>
            <w:proofErr w:type="gramStart"/>
            <w:r w:rsidRPr="00EA4ECF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A4ECF">
              <w:rPr>
                <w:b/>
                <w:color w:val="000000"/>
                <w:sz w:val="24"/>
                <w:szCs w:val="24"/>
              </w:rPr>
              <w:t>5-6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jc w:val="center"/>
            </w:pPr>
            <w:r w:rsidRPr="00650B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/>
        </w:tc>
      </w:tr>
      <w:tr w:rsidR="00EA4ECF" w:rsidTr="00EA4E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Pr="00EA4ECF" w:rsidRDefault="00EA4ECF" w:rsidP="00EA4ECF">
            <w:pPr>
              <w:rPr>
                <w:b/>
              </w:rPr>
            </w:pPr>
            <w:r w:rsidRPr="00EA4ECF">
              <w:rPr>
                <w:b/>
                <w:color w:val="000000"/>
                <w:sz w:val="24"/>
                <w:szCs w:val="24"/>
              </w:rPr>
              <w:t xml:space="preserve">Подготовительная  </w:t>
            </w:r>
            <w:proofErr w:type="gramStart"/>
            <w:r w:rsidRPr="00EA4ECF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A4ECF">
              <w:rPr>
                <w:b/>
                <w:color w:val="000000"/>
                <w:sz w:val="24"/>
                <w:szCs w:val="24"/>
              </w:rPr>
              <w:t>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pPr>
              <w:jc w:val="center"/>
            </w:pPr>
            <w:r w:rsidRPr="00650B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/>
        </w:tc>
      </w:tr>
      <w:tr w:rsidR="00EA4ECF" w:rsidTr="00EA4E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CF" w:rsidRDefault="00EA4ECF" w:rsidP="00EA4ECF"/>
        </w:tc>
      </w:tr>
    </w:tbl>
    <w:p w:rsidR="000E2BA0" w:rsidRDefault="000E2BA0" w:rsidP="0054082F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</w:p>
    <w:p w:rsidR="0054082F" w:rsidRDefault="0054082F" w:rsidP="00E51C7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</w:p>
    <w:p w:rsidR="00D56B3C" w:rsidRPr="00E64937" w:rsidRDefault="00D56B3C" w:rsidP="00FE6C2C">
      <w:pPr>
        <w:pStyle w:val="a4"/>
        <w:widowControl w:val="0"/>
        <w:numPr>
          <w:ilvl w:val="0"/>
          <w:numId w:val="18"/>
        </w:numPr>
        <w:ind w:left="284" w:right="-20" w:hanging="426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Оцен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а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системы</w:t>
      </w:r>
      <w:r w:rsidRPr="00E64937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упр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вл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ния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органи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аци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ей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.</w:t>
      </w:r>
    </w:p>
    <w:p w:rsidR="00D56B3C" w:rsidRPr="00E64937" w:rsidRDefault="00FE6C2C" w:rsidP="00DB4038">
      <w:pPr>
        <w:widowControl w:val="0"/>
        <w:ind w:left="-142" w:right="-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D56B3C" w:rsidRPr="00E64937">
        <w:rPr>
          <w:rFonts w:eastAsia="Times New Roman"/>
          <w:color w:val="000000"/>
          <w:sz w:val="28"/>
          <w:szCs w:val="28"/>
        </w:rPr>
        <w:t>Управлен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им</w:t>
      </w:r>
      <w:r w:rsidR="00D56B3C"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садом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ще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твляется</w:t>
      </w:r>
      <w:r w:rsidR="00D56B3C"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дейс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ющим за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онодательс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вом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вом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сада.</w:t>
      </w:r>
    </w:p>
    <w:p w:rsidR="00D56B3C" w:rsidRPr="00E64937" w:rsidRDefault="00FE6C2C" w:rsidP="00DB4038">
      <w:pPr>
        <w:widowControl w:val="0"/>
        <w:ind w:left="-142" w:right="-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z w:val="28"/>
          <w:szCs w:val="28"/>
        </w:rPr>
        <w:t>рав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ение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</w:t>
      </w:r>
      <w:r w:rsidR="00D56B3C"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прин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z w:val="28"/>
          <w:szCs w:val="28"/>
        </w:rPr>
        <w:t>ипах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едино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ачалия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коллег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ально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и.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льными орга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ами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пра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ния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являются: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авляющ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педаго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совет,</w:t>
      </w:r>
      <w:r w:rsidR="00D56B3C" w:rsidRPr="00E64937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общее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собрание тр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="00D56B3C" w:rsidRPr="00E64937">
        <w:rPr>
          <w:rFonts w:eastAsia="Times New Roman"/>
          <w:color w:val="000000"/>
          <w:sz w:val="28"/>
          <w:szCs w:val="28"/>
        </w:rPr>
        <w:t>ва.</w:t>
      </w:r>
    </w:p>
    <w:p w:rsidR="00075511" w:rsidRDefault="00D56B3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Еди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ным</w:t>
      </w:r>
      <w:r w:rsidRPr="00E64937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исполн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ельным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органом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вляе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овод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тель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>заве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FE6C2C" w:rsidRDefault="00FE6C2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</w:p>
    <w:p w:rsidR="00D56B3C" w:rsidRPr="00075511" w:rsidRDefault="00D56B3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075511">
        <w:rPr>
          <w:rFonts w:eastAsia="Times New Roman"/>
          <w:bCs/>
          <w:color w:val="000000"/>
          <w:sz w:val="28"/>
          <w:szCs w:val="28"/>
        </w:rPr>
        <w:t>Ор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г</w:t>
      </w:r>
      <w:r w:rsidRPr="00075511">
        <w:rPr>
          <w:rFonts w:eastAsia="Times New Roman"/>
          <w:bCs/>
          <w:color w:val="000000"/>
          <w:sz w:val="28"/>
          <w:szCs w:val="28"/>
        </w:rPr>
        <w:t>аны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п</w:t>
      </w:r>
      <w:r w:rsidRPr="00075511">
        <w:rPr>
          <w:rFonts w:eastAsia="Times New Roman"/>
          <w:bCs/>
          <w:color w:val="000000"/>
          <w:sz w:val="28"/>
          <w:szCs w:val="28"/>
        </w:rPr>
        <w:t>равле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 w:rsidRPr="00075511">
        <w:rPr>
          <w:rFonts w:eastAsia="Times New Roman"/>
          <w:bCs/>
          <w:color w:val="000000"/>
          <w:sz w:val="28"/>
          <w:szCs w:val="28"/>
        </w:rPr>
        <w:t>ия</w:t>
      </w:r>
      <w:r w:rsidRPr="0007551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их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-3"/>
          <w:sz w:val="28"/>
          <w:szCs w:val="28"/>
        </w:rPr>
        <w:t>ф</w:t>
      </w:r>
      <w:r w:rsidRPr="00075511">
        <w:rPr>
          <w:rFonts w:eastAsia="Times New Roman"/>
          <w:bCs/>
          <w:color w:val="000000"/>
          <w:sz w:val="28"/>
          <w:szCs w:val="28"/>
        </w:rPr>
        <w:t>ункции.</w:t>
      </w:r>
    </w:p>
    <w:tbl>
      <w:tblPr>
        <w:tblStyle w:val="a5"/>
        <w:tblW w:w="0" w:type="auto"/>
        <w:tblInd w:w="-34" w:type="dxa"/>
        <w:tblLook w:val="04A0"/>
      </w:tblPr>
      <w:tblGrid>
        <w:gridCol w:w="2694"/>
        <w:gridCol w:w="6911"/>
      </w:tblGrid>
      <w:tr w:rsidR="00075511" w:rsidTr="00075511">
        <w:tc>
          <w:tcPr>
            <w:tcW w:w="2694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</w:t>
            </w:r>
            <w:r w:rsidRPr="00075511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6911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ункции</w:t>
            </w:r>
          </w:p>
        </w:tc>
      </w:tr>
      <w:tr w:rsidR="00075511" w:rsidTr="00075511">
        <w:tc>
          <w:tcPr>
            <w:tcW w:w="2694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color w:val="000000"/>
                <w:sz w:val="28"/>
                <w:szCs w:val="28"/>
              </w:rPr>
              <w:t>Заве</w:t>
            </w:r>
            <w:r w:rsidRPr="00075511">
              <w:rPr>
                <w:rFonts w:eastAsia="Times New Roman"/>
                <w:color w:val="000000"/>
                <w:spacing w:val="1"/>
                <w:sz w:val="28"/>
                <w:szCs w:val="28"/>
              </w:rPr>
              <w:t>д</w:t>
            </w:r>
            <w:r w:rsidRPr="00075511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075511">
              <w:rPr>
                <w:rFonts w:eastAsia="Times New Roman"/>
                <w:color w:val="000000"/>
                <w:spacing w:val="2"/>
                <w:sz w:val="28"/>
                <w:szCs w:val="28"/>
              </w:rPr>
              <w:t>ю</w:t>
            </w:r>
            <w:r w:rsidRPr="00075511">
              <w:rPr>
                <w:rFonts w:eastAsia="Times New Roman"/>
                <w:color w:val="000000"/>
                <w:sz w:val="28"/>
                <w:szCs w:val="28"/>
              </w:rPr>
              <w:t>щ</w:t>
            </w:r>
            <w:r w:rsidRPr="00075511">
              <w:rPr>
                <w:rFonts w:eastAsia="Times New Roman"/>
                <w:color w:val="000000"/>
                <w:spacing w:val="1"/>
                <w:sz w:val="28"/>
                <w:szCs w:val="28"/>
              </w:rPr>
              <w:t>и</w:t>
            </w:r>
            <w:r w:rsidRPr="00075511">
              <w:rPr>
                <w:rFonts w:eastAsia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6911" w:type="dxa"/>
          </w:tcPr>
          <w:p w:rsidR="00075511" w:rsidRDefault="00075511" w:rsidP="00FE6C2C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left="108" w:right="95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овы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ает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эффек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вное взаимод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вие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делений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изаци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расп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е,</w:t>
            </w:r>
            <w:r w:rsidR="00FE6C2C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ации,</w:t>
            </w:r>
            <w:r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ляет</w:t>
            </w:r>
            <w:r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общее 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ково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ство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садом,</w:t>
            </w:r>
            <w:r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всех</w:t>
            </w:r>
            <w:r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 подра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деле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яет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анал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ю,</w:t>
            </w:r>
            <w:r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FE6C2C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нкции,</w:t>
            </w:r>
            <w:r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кже мот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 персо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ала.</w:t>
            </w:r>
          </w:p>
        </w:tc>
      </w:tr>
      <w:tr w:rsidR="00075511" w:rsidTr="00075511">
        <w:tc>
          <w:tcPr>
            <w:tcW w:w="2694" w:type="dxa"/>
          </w:tcPr>
          <w:p w:rsidR="00075511" w:rsidRDefault="00E51C79" w:rsidP="000F605D">
            <w:pPr>
              <w:widowControl w:val="0"/>
              <w:spacing w:before="10"/>
              <w:ind w:left="169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6911" w:type="dxa"/>
          </w:tcPr>
          <w:p w:rsidR="00075511" w:rsidRDefault="00075511" w:rsidP="00075511">
            <w:pPr>
              <w:widowControl w:val="0"/>
              <w:spacing w:before="10" w:line="239" w:lineRule="auto"/>
              <w:ind w:left="108" w:right="28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вает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вяза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ельной 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хозяй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венной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ельности,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риаль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о-т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обог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ранствен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среды детс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075511" w:rsidTr="00075511">
        <w:tc>
          <w:tcPr>
            <w:tcW w:w="2694" w:type="dxa"/>
          </w:tcPr>
          <w:p w:rsidR="00075511" w:rsidRDefault="00075511" w:rsidP="000F605D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6911" w:type="dxa"/>
          </w:tcPr>
          <w:p w:rsidR="00075511" w:rsidRDefault="00075511" w:rsidP="000F605D">
            <w:pPr>
              <w:widowControl w:val="0"/>
              <w:spacing w:before="10" w:line="239" w:lineRule="auto"/>
              <w:ind w:left="108" w:right="20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ествл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ым</w:t>
            </w:r>
            <w:r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процессом де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сада.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ривают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 связан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 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г,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регламен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ош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й, разр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программ, выбора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пособий средс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выбора педагог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хнолог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 для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ельных з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дач.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перспе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тивы 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льно-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тех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льного процесс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росы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вышен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квалифика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 рабо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ков,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процес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Координир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 дея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 содержательные 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="007237B7">
              <w:rPr>
                <w:rFonts w:eastAsia="Times New Roman"/>
                <w:color w:val="000000"/>
                <w:sz w:val="24"/>
                <w:szCs w:val="24"/>
              </w:rPr>
              <w:t>ОУ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вариа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ивная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ь)</w:t>
            </w:r>
          </w:p>
        </w:tc>
      </w:tr>
    </w:tbl>
    <w:p w:rsidR="002F614E" w:rsidRDefault="002F614E" w:rsidP="00D56B3C">
      <w:pPr>
        <w:widowControl w:val="0"/>
        <w:ind w:left="170" w:right="538"/>
        <w:rPr>
          <w:rFonts w:eastAsia="Times New Roman"/>
          <w:b/>
          <w:bCs/>
          <w:color w:val="000000"/>
          <w:sz w:val="28"/>
          <w:szCs w:val="28"/>
        </w:rPr>
      </w:pPr>
    </w:p>
    <w:p w:rsidR="00D56B3C" w:rsidRPr="00E64937" w:rsidRDefault="00D56B3C" w:rsidP="00D56B3C">
      <w:pPr>
        <w:widowControl w:val="0"/>
        <w:ind w:left="170" w:right="538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Сил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ь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ными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сторон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ми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упр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в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ения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являются:</w:t>
      </w:r>
    </w:p>
    <w:p w:rsidR="00D56B3C" w:rsidRPr="00E64937" w:rsidRDefault="00D56B3C" w:rsidP="00D56B3C">
      <w:pPr>
        <w:widowControl w:val="0"/>
        <w:ind w:left="830" w:right="-45" w:hanging="36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Созда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8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сло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для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включен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процесс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овки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ги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ск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 xml:space="preserve">х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авле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ких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реш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всех ка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ор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час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ков</w:t>
      </w:r>
      <w:r w:rsidRPr="00E64937">
        <w:rPr>
          <w:rFonts w:eastAsia="Times New Roman"/>
          <w:color w:val="000000"/>
          <w:spacing w:val="6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проце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са.</w:t>
      </w:r>
    </w:p>
    <w:p w:rsidR="00D56B3C" w:rsidRPr="00E64937" w:rsidRDefault="00D56B3C" w:rsidP="00D56B3C">
      <w:pPr>
        <w:widowControl w:val="0"/>
        <w:ind w:left="830" w:right="-49" w:hanging="36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Информат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з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ция</w:t>
      </w:r>
      <w:r w:rsidRPr="00E64937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правл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ния: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Обеспечение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рабочих</w:t>
      </w:r>
      <w:r w:rsidRPr="00E64937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мест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персон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ла</w:t>
      </w:r>
      <w:r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информа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о-т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хноло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ичес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обор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до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анием.</w:t>
      </w:r>
    </w:p>
    <w:p w:rsidR="00D56B3C" w:rsidRPr="00E64937" w:rsidRDefault="00D56B3C" w:rsidP="00D56B3C">
      <w:pPr>
        <w:widowControl w:val="0"/>
        <w:tabs>
          <w:tab w:val="left" w:pos="830"/>
        </w:tabs>
        <w:ind w:left="470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Кадровая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еж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ени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D56B3C" w:rsidRPr="00E64937" w:rsidRDefault="00D56B3C" w:rsidP="00D56B3C">
      <w:pPr>
        <w:widowControl w:val="0"/>
        <w:ind w:left="110" w:right="-20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С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ф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еры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улучшения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равле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ческой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деятел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eastAsia="Times New Roman"/>
          <w:b/>
          <w:bCs/>
          <w:color w:val="000000"/>
          <w:sz w:val="28"/>
          <w:szCs w:val="28"/>
        </w:rPr>
        <w:t>ности:</w:t>
      </w:r>
    </w:p>
    <w:p w:rsidR="007237B7" w:rsidRDefault="00D56B3C" w:rsidP="00D56B3C">
      <w:pPr>
        <w:widowControl w:val="0"/>
        <w:tabs>
          <w:tab w:val="left" w:pos="1526"/>
        </w:tabs>
        <w:ind w:left="56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кое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стра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ическ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план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ровани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.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има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цели всеми</w:t>
      </w:r>
    </w:p>
    <w:p w:rsidR="00D56B3C" w:rsidRPr="00E64937" w:rsidRDefault="00D56B3C" w:rsidP="00D56B3C">
      <w:pPr>
        <w:widowControl w:val="0"/>
        <w:tabs>
          <w:tab w:val="left" w:pos="1526"/>
        </w:tabs>
        <w:ind w:left="56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="007237B7">
        <w:rPr>
          <w:rFonts w:eastAsia="Times New Roman"/>
          <w:color w:val="000000"/>
          <w:sz w:val="28"/>
          <w:szCs w:val="28"/>
        </w:rPr>
        <w:t xml:space="preserve">   </w:t>
      </w:r>
      <w:r w:rsidRPr="00E64937">
        <w:rPr>
          <w:rFonts w:eastAsia="Times New Roman"/>
          <w:color w:val="000000"/>
          <w:sz w:val="28"/>
          <w:szCs w:val="28"/>
        </w:rPr>
        <w:t>работн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кам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7237B7" w:rsidRDefault="00D56B3C" w:rsidP="007237B7">
      <w:pPr>
        <w:widowControl w:val="0"/>
        <w:tabs>
          <w:tab w:val="left" w:pos="709"/>
          <w:tab w:val="left" w:pos="5595"/>
          <w:tab w:val="left" w:pos="6921"/>
          <w:tab w:val="left" w:pos="8949"/>
        </w:tabs>
        <w:ind w:left="567" w:right="-48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Повыше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="007237B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E64937">
        <w:rPr>
          <w:rFonts w:eastAsia="Times New Roman"/>
          <w:color w:val="000000"/>
          <w:sz w:val="28"/>
          <w:szCs w:val="28"/>
        </w:rPr>
        <w:t>скоорд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рованности</w:t>
      </w:r>
      <w:proofErr w:type="spellEnd"/>
      <w:r w:rsidRPr="00E64937">
        <w:rPr>
          <w:rFonts w:eastAsia="Times New Roman"/>
          <w:color w:val="000000"/>
          <w:sz w:val="28"/>
          <w:szCs w:val="28"/>
        </w:rPr>
        <w:tab/>
        <w:t>дейс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вий</w:t>
      </w:r>
      <w:r w:rsidRPr="00E64937">
        <w:rPr>
          <w:rFonts w:eastAsia="Times New Roman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ав</w:t>
      </w:r>
      <w:r w:rsidRPr="00E64937">
        <w:rPr>
          <w:rFonts w:eastAsia="Times New Roman"/>
          <w:color w:val="000000"/>
          <w:sz w:val="28"/>
          <w:szCs w:val="28"/>
        </w:rPr>
        <w:t>ленческой</w:t>
      </w:r>
    </w:p>
    <w:p w:rsidR="00D56B3C" w:rsidRPr="00E64937" w:rsidRDefault="007237B7" w:rsidP="007237B7">
      <w:pPr>
        <w:widowControl w:val="0"/>
        <w:tabs>
          <w:tab w:val="left" w:pos="709"/>
          <w:tab w:val="left" w:pos="5595"/>
          <w:tab w:val="left" w:pos="6921"/>
          <w:tab w:val="left" w:pos="8949"/>
        </w:tabs>
        <w:ind w:left="567" w:right="-4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D56B3C" w:rsidRPr="00E64937">
        <w:rPr>
          <w:rFonts w:eastAsia="Times New Roman"/>
          <w:color w:val="000000"/>
          <w:sz w:val="28"/>
          <w:szCs w:val="28"/>
        </w:rPr>
        <w:t>кома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ды</w:t>
      </w:r>
      <w:r w:rsidR="00D56B3C" w:rsidRPr="00E64937"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 орга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инновац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он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деятель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ости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ежд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ния.</w:t>
      </w:r>
    </w:p>
    <w:p w:rsidR="007237B7" w:rsidRDefault="00D56B3C" w:rsidP="00D56B3C">
      <w:pPr>
        <w:widowControl w:val="0"/>
        <w:tabs>
          <w:tab w:val="left" w:pos="1526"/>
        </w:tabs>
        <w:ind w:left="567" w:right="-49"/>
        <w:rPr>
          <w:rFonts w:eastAsia="Times New Roman"/>
          <w:color w:val="000000"/>
          <w:spacing w:val="4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Управлен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персон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лом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ом</w:t>
      </w:r>
      <w:r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психоло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еских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особенностей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</w:p>
    <w:p w:rsidR="00D56B3C" w:rsidRPr="00E64937" w:rsidRDefault="007237B7" w:rsidP="00D56B3C">
      <w:pPr>
        <w:widowControl w:val="0"/>
        <w:tabs>
          <w:tab w:val="left" w:pos="1526"/>
        </w:tabs>
        <w:ind w:left="567" w:right="-4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   </w:t>
      </w:r>
      <w:r w:rsidR="00D56B3C" w:rsidRPr="00E64937">
        <w:rPr>
          <w:rFonts w:eastAsia="Times New Roman"/>
          <w:color w:val="000000"/>
          <w:sz w:val="28"/>
          <w:szCs w:val="28"/>
        </w:rPr>
        <w:t>работников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его мот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вац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и.</w:t>
      </w:r>
    </w:p>
    <w:p w:rsidR="00D56B3C" w:rsidRPr="00E64937" w:rsidRDefault="00D56B3C" w:rsidP="00D56B3C">
      <w:pPr>
        <w:spacing w:after="55"/>
        <w:rPr>
          <w:rFonts w:eastAsia="Times New Roman"/>
          <w:sz w:val="28"/>
          <w:szCs w:val="28"/>
        </w:rPr>
      </w:pPr>
    </w:p>
    <w:p w:rsidR="00D56B3C" w:rsidRPr="007237B7" w:rsidRDefault="00D56B3C" w:rsidP="007237B7">
      <w:pPr>
        <w:pStyle w:val="a4"/>
        <w:widowControl w:val="0"/>
        <w:numPr>
          <w:ilvl w:val="0"/>
          <w:numId w:val="18"/>
        </w:numPr>
        <w:ind w:left="0" w:right="-20" w:firstLine="0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b/>
          <w:sz w:val="28"/>
          <w:szCs w:val="28"/>
        </w:rPr>
        <w:t>Оценка образовательной деятельности</w:t>
      </w:r>
    </w:p>
    <w:p w:rsidR="003D2FB9" w:rsidRDefault="003D2FB9" w:rsidP="00D56B3C">
      <w:pPr>
        <w:ind w:right="-14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0E2BA0">
        <w:rPr>
          <w:sz w:val="28"/>
          <w:szCs w:val="28"/>
        </w:rPr>
        <w:t>4</w:t>
      </w:r>
      <w:r w:rsidR="00D56B3C" w:rsidRPr="00E64937">
        <w:rPr>
          <w:sz w:val="28"/>
          <w:szCs w:val="28"/>
        </w:rPr>
        <w:t xml:space="preserve"> году коллектив детского сада реализовывал образовательную программу дошкольного учреждения, разработанную на основе </w:t>
      </w:r>
      <w:r w:rsidR="00A21731">
        <w:rPr>
          <w:sz w:val="28"/>
          <w:szCs w:val="28"/>
        </w:rPr>
        <w:t xml:space="preserve">ФОП </w:t>
      </w:r>
      <w:proofErr w:type="gramStart"/>
      <w:r w:rsidR="00A21731">
        <w:rPr>
          <w:sz w:val="28"/>
          <w:szCs w:val="28"/>
        </w:rPr>
        <w:t>ДО</w:t>
      </w:r>
      <w:proofErr w:type="gramEnd"/>
      <w:r w:rsidR="00D56B3C" w:rsidRPr="00E6493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64937">
        <w:rPr>
          <w:sz w:val="28"/>
          <w:szCs w:val="28"/>
        </w:rPr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D56B3C" w:rsidRPr="003D2FB9" w:rsidRDefault="0047650A" w:rsidP="00D56B3C">
      <w:pPr>
        <w:ind w:right="-14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А</w:t>
      </w:r>
      <w:r w:rsidR="003D2FB9" w:rsidRPr="003D2FB9">
        <w:rPr>
          <w:sz w:val="28"/>
          <w:szCs w:val="28"/>
        </w:rPr>
        <w:t>ОП для детей с тяжелыми нарушениями речи.</w:t>
      </w:r>
    </w:p>
    <w:p w:rsidR="003D2FB9" w:rsidRPr="003D2FB9" w:rsidRDefault="003D2FB9" w:rsidP="00D56B3C">
      <w:pPr>
        <w:ind w:right="-14"/>
        <w:rPr>
          <w:sz w:val="28"/>
          <w:szCs w:val="28"/>
        </w:rPr>
      </w:pPr>
      <w:r w:rsidRPr="003D2FB9">
        <w:rPr>
          <w:rFonts w:eastAsia="Times New Roman"/>
          <w:bCs/>
          <w:iCs/>
          <w:sz w:val="28"/>
          <w:szCs w:val="28"/>
        </w:rPr>
        <w:t>Целью Программы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>является обеспечение полноценного,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>разностороннего развития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 xml:space="preserve">ребенка с ограниченными возможностями здоровья; формирование </w:t>
      </w:r>
      <w:r w:rsidRPr="003D2FB9">
        <w:rPr>
          <w:rFonts w:eastAsia="Times New Roman"/>
          <w:sz w:val="28"/>
          <w:szCs w:val="28"/>
        </w:rPr>
        <w:lastRenderedPageBreak/>
        <w:t>у него базового доверия к миру и универсальных, в том числе, творческих способностей детей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</w:t>
      </w:r>
    </w:p>
    <w:p w:rsidR="00D56B3C" w:rsidRPr="00E64937" w:rsidRDefault="00D56B3C" w:rsidP="003D2FB9">
      <w:pPr>
        <w:ind w:right="-14"/>
        <w:jc w:val="both"/>
        <w:rPr>
          <w:sz w:val="28"/>
          <w:szCs w:val="28"/>
        </w:rPr>
      </w:pPr>
      <w:r w:rsidRPr="003D2FB9">
        <w:rPr>
          <w:sz w:val="28"/>
          <w:szCs w:val="28"/>
        </w:rPr>
        <w:tab/>
      </w:r>
      <w:r w:rsidRPr="00E64937">
        <w:rPr>
          <w:sz w:val="28"/>
          <w:szCs w:val="28"/>
        </w:rPr>
        <w:t xml:space="preserve">   </w:t>
      </w:r>
      <w:r w:rsidR="007237B7">
        <w:rPr>
          <w:sz w:val="28"/>
          <w:szCs w:val="28"/>
        </w:rPr>
        <w:t xml:space="preserve">     </w:t>
      </w:r>
      <w:r w:rsidRPr="00E64937">
        <w:rPr>
          <w:sz w:val="28"/>
          <w:szCs w:val="28"/>
        </w:rPr>
        <w:t xml:space="preserve"> Уровень развития детей анализируется по итогам педагогической диагностики. Формы проведения диагностики: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занятия (по каждому разделу программы);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срезы;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наблюдения, итоговые занятия.</w:t>
      </w:r>
    </w:p>
    <w:p w:rsidR="00D56B3C" w:rsidRDefault="007237B7" w:rsidP="00D56B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56B3C" w:rsidRPr="00E64937">
        <w:rPr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r>
        <w:rPr>
          <w:sz w:val="28"/>
          <w:szCs w:val="28"/>
        </w:rPr>
        <w:t>образования Детского сада (ООП д</w:t>
      </w:r>
      <w:r w:rsidR="00D56B3C" w:rsidRPr="00E64937">
        <w:rPr>
          <w:sz w:val="28"/>
          <w:szCs w:val="28"/>
        </w:rPr>
        <w:t xml:space="preserve">етского сада) в каждой возрастной группе. Карты включают анализ уровня </w:t>
      </w:r>
      <w:r w:rsidR="00DE265D">
        <w:rPr>
          <w:sz w:val="28"/>
          <w:szCs w:val="28"/>
        </w:rPr>
        <w:t>Освоения ООП,</w:t>
      </w:r>
      <w:r w:rsidR="00D56B3C" w:rsidRPr="00E64937">
        <w:rPr>
          <w:sz w:val="28"/>
          <w:szCs w:val="28"/>
        </w:rPr>
        <w:t xml:space="preserve"> качеств</w:t>
      </w:r>
      <w:r w:rsidR="00DE265D">
        <w:rPr>
          <w:sz w:val="28"/>
          <w:szCs w:val="28"/>
        </w:rPr>
        <w:t>о</w:t>
      </w:r>
      <w:r w:rsidR="00D56B3C" w:rsidRPr="00E64937">
        <w:rPr>
          <w:sz w:val="28"/>
          <w:szCs w:val="28"/>
        </w:rPr>
        <w:t xml:space="preserve"> освоения образовательных областей</w:t>
      </w:r>
      <w:proofErr w:type="gramStart"/>
      <w:r w:rsidR="00D56B3C" w:rsidRPr="00E6493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r w:rsidR="003D2FB9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 </w:t>
      </w:r>
      <w:r w:rsidR="00D56B3C" w:rsidRPr="00E64937">
        <w:rPr>
          <w:sz w:val="28"/>
          <w:szCs w:val="28"/>
        </w:rPr>
        <w:t>202</w:t>
      </w:r>
      <w:r w:rsidR="00D878DD">
        <w:rPr>
          <w:sz w:val="28"/>
          <w:szCs w:val="28"/>
        </w:rPr>
        <w:t>4</w:t>
      </w:r>
      <w:r w:rsidR="00D56B3C" w:rsidRPr="00E64937">
        <w:rPr>
          <w:sz w:val="28"/>
          <w:szCs w:val="28"/>
        </w:rPr>
        <w:t xml:space="preserve"> года выглядят следующим образом:</w:t>
      </w:r>
    </w:p>
    <w:p w:rsidR="007237B7" w:rsidRPr="00E64937" w:rsidRDefault="007237B7" w:rsidP="00D56B3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776"/>
        <w:gridCol w:w="730"/>
        <w:gridCol w:w="776"/>
        <w:gridCol w:w="730"/>
        <w:gridCol w:w="776"/>
        <w:gridCol w:w="730"/>
        <w:gridCol w:w="776"/>
        <w:gridCol w:w="2017"/>
      </w:tblGrid>
      <w:tr w:rsidR="00D56B3C" w:rsidRPr="00E64937" w:rsidTr="00DE265D">
        <w:trPr>
          <w:trHeight w:val="90"/>
          <w:jc w:val="center"/>
        </w:trPr>
        <w:tc>
          <w:tcPr>
            <w:tcW w:w="2262" w:type="dxa"/>
            <w:vMerge w:val="restart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Высокий</w:t>
            </w:r>
          </w:p>
        </w:tc>
        <w:tc>
          <w:tcPr>
            <w:tcW w:w="1482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Средний</w:t>
            </w:r>
          </w:p>
        </w:tc>
        <w:tc>
          <w:tcPr>
            <w:tcW w:w="1475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Низкий</w:t>
            </w:r>
          </w:p>
        </w:tc>
        <w:tc>
          <w:tcPr>
            <w:tcW w:w="2793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Итого</w:t>
            </w:r>
          </w:p>
        </w:tc>
      </w:tr>
      <w:tr w:rsidR="00D56B3C" w:rsidRPr="00E64937" w:rsidTr="00DE265D">
        <w:trPr>
          <w:trHeight w:val="450"/>
          <w:jc w:val="center"/>
        </w:trPr>
        <w:tc>
          <w:tcPr>
            <w:tcW w:w="2262" w:type="dxa"/>
            <w:vMerge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76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81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67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806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669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2017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 воспитанников в пределе нормы</w:t>
            </w:r>
          </w:p>
        </w:tc>
      </w:tr>
      <w:tr w:rsidR="00D56B3C" w:rsidRPr="00E64937" w:rsidTr="00DE265D">
        <w:trPr>
          <w:trHeight w:val="1272"/>
          <w:jc w:val="center"/>
        </w:trPr>
        <w:tc>
          <w:tcPr>
            <w:tcW w:w="2262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Качество освоения образовательных областей</w:t>
            </w:r>
          </w:p>
          <w:p w:rsidR="00DE265D" w:rsidRPr="00E64937" w:rsidRDefault="00DE265D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дети от 3-7 лет)</w:t>
            </w:r>
          </w:p>
        </w:tc>
        <w:tc>
          <w:tcPr>
            <w:tcW w:w="798" w:type="dxa"/>
          </w:tcPr>
          <w:p w:rsidR="00D56B3C" w:rsidRPr="00E64937" w:rsidRDefault="000E2BA0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1" w:type="dxa"/>
          </w:tcPr>
          <w:p w:rsidR="00D56B3C" w:rsidRPr="00E64937" w:rsidRDefault="000E2BA0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265D">
              <w:rPr>
                <w:sz w:val="28"/>
                <w:szCs w:val="28"/>
              </w:rPr>
              <w:t>%</w:t>
            </w:r>
          </w:p>
        </w:tc>
        <w:tc>
          <w:tcPr>
            <w:tcW w:w="811" w:type="dxa"/>
          </w:tcPr>
          <w:p w:rsidR="00D56B3C" w:rsidRPr="00E64937" w:rsidRDefault="000E2BA0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71" w:type="dxa"/>
          </w:tcPr>
          <w:p w:rsidR="00D56B3C" w:rsidRPr="00E64937" w:rsidRDefault="000E2BA0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DE265D">
              <w:rPr>
                <w:sz w:val="28"/>
                <w:szCs w:val="28"/>
              </w:rPr>
              <w:t>%</w:t>
            </w:r>
          </w:p>
        </w:tc>
        <w:tc>
          <w:tcPr>
            <w:tcW w:w="806" w:type="dxa"/>
          </w:tcPr>
          <w:p w:rsidR="00D56B3C" w:rsidRPr="00E64937" w:rsidRDefault="00DE265D" w:rsidP="000E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BA0">
              <w:rPr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D56B3C" w:rsidRPr="00E64937" w:rsidRDefault="00DE265D" w:rsidP="00844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BA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D56B3C" w:rsidRPr="00E64937" w:rsidRDefault="00DE265D" w:rsidP="000E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BA0">
              <w:rPr>
                <w:sz w:val="28"/>
                <w:szCs w:val="28"/>
              </w:rPr>
              <w:t>09</w:t>
            </w:r>
          </w:p>
        </w:tc>
        <w:tc>
          <w:tcPr>
            <w:tcW w:w="2017" w:type="dxa"/>
          </w:tcPr>
          <w:p w:rsidR="00D56B3C" w:rsidRPr="00E64937" w:rsidRDefault="000E2BA0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DE265D">
              <w:rPr>
                <w:sz w:val="28"/>
                <w:szCs w:val="28"/>
              </w:rPr>
              <w:t xml:space="preserve"> %</w:t>
            </w:r>
          </w:p>
        </w:tc>
      </w:tr>
    </w:tbl>
    <w:p w:rsidR="00D56B3C" w:rsidRPr="00E64937" w:rsidRDefault="00D56B3C" w:rsidP="00D56B3C">
      <w:pPr>
        <w:ind w:right="-14"/>
        <w:jc w:val="both"/>
        <w:rPr>
          <w:sz w:val="28"/>
          <w:szCs w:val="28"/>
        </w:rPr>
      </w:pPr>
    </w:p>
    <w:tbl>
      <w:tblPr>
        <w:tblStyle w:val="a5"/>
        <w:tblW w:w="9469" w:type="dxa"/>
        <w:tblInd w:w="-5" w:type="dxa"/>
        <w:tblLook w:val="04A0"/>
      </w:tblPr>
      <w:tblGrid>
        <w:gridCol w:w="4648"/>
        <w:gridCol w:w="4821"/>
      </w:tblGrid>
      <w:tr w:rsidR="00D56B3C" w:rsidRPr="00E64937" w:rsidTr="00C77082">
        <w:tc>
          <w:tcPr>
            <w:tcW w:w="4648" w:type="dxa"/>
          </w:tcPr>
          <w:p w:rsidR="00D56B3C" w:rsidRPr="00E64937" w:rsidRDefault="00D56B3C" w:rsidP="00C7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w w:val="99"/>
                <w:sz w:val="28"/>
                <w:szCs w:val="28"/>
              </w:rPr>
              <w:t>Сильные стороны</w:t>
            </w:r>
          </w:p>
        </w:tc>
        <w:tc>
          <w:tcPr>
            <w:tcW w:w="4821" w:type="dxa"/>
          </w:tcPr>
          <w:p w:rsidR="00D56B3C" w:rsidRPr="00E64937" w:rsidRDefault="00D56B3C" w:rsidP="00C7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Какие факторы повлияли на качественный результат</w:t>
            </w:r>
          </w:p>
        </w:tc>
      </w:tr>
      <w:tr w:rsidR="00D56B3C" w:rsidRPr="00E64937" w:rsidTr="00C77082">
        <w:tc>
          <w:tcPr>
            <w:tcW w:w="4648" w:type="dxa"/>
            <w:vAlign w:val="center"/>
          </w:tcPr>
          <w:p w:rsidR="00D56B3C" w:rsidRPr="00E64937" w:rsidRDefault="00D56B3C" w:rsidP="000F605D">
            <w:pPr>
              <w:ind w:left="135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Высокое </w:t>
            </w:r>
            <w:r w:rsidRPr="00E64937">
              <w:rPr>
                <w:w w:val="99"/>
                <w:sz w:val="28"/>
                <w:szCs w:val="28"/>
              </w:rPr>
              <w:t xml:space="preserve">качество </w:t>
            </w:r>
            <w:r w:rsidRPr="00E64937">
              <w:rPr>
                <w:sz w:val="28"/>
                <w:szCs w:val="28"/>
              </w:rPr>
              <w:t xml:space="preserve">освоения программы   согласно результатам педагогической </w:t>
            </w:r>
            <w:r w:rsidRPr="00E64937">
              <w:rPr>
                <w:w w:val="98"/>
                <w:sz w:val="28"/>
                <w:szCs w:val="28"/>
              </w:rPr>
              <w:t xml:space="preserve">диагностики </w:t>
            </w:r>
            <w:r w:rsidRPr="00E64937">
              <w:rPr>
                <w:sz w:val="28"/>
                <w:szCs w:val="28"/>
              </w:rPr>
              <w:t>по: физическому развитию,</w:t>
            </w: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художественн</w:t>
            </w:r>
            <w:proofErr w:type="gramStart"/>
            <w:r w:rsidRPr="00E64937">
              <w:rPr>
                <w:sz w:val="28"/>
                <w:szCs w:val="28"/>
              </w:rPr>
              <w:t>о-</w:t>
            </w:r>
            <w:proofErr w:type="gramEnd"/>
            <w:r w:rsidRPr="00E64937">
              <w:rPr>
                <w:sz w:val="28"/>
                <w:szCs w:val="28"/>
              </w:rPr>
              <w:t xml:space="preserve"> эстетическому развитию, познавательному развитию,</w:t>
            </w:r>
            <w:r w:rsidR="00EA4ECF">
              <w:rPr>
                <w:sz w:val="28"/>
                <w:szCs w:val="28"/>
              </w:rPr>
              <w:t xml:space="preserve"> достаточно </w:t>
            </w:r>
            <w:r w:rsidRPr="00E64937">
              <w:rPr>
                <w:sz w:val="28"/>
                <w:szCs w:val="28"/>
              </w:rPr>
              <w:t xml:space="preserve"> </w:t>
            </w:r>
            <w:r w:rsidR="00EA4ECF">
              <w:rPr>
                <w:sz w:val="28"/>
                <w:szCs w:val="28"/>
              </w:rPr>
              <w:t>высокий уровень освоения ОП (</w:t>
            </w:r>
            <w:r w:rsidRPr="00E64937">
              <w:rPr>
                <w:sz w:val="28"/>
                <w:szCs w:val="28"/>
              </w:rPr>
              <w:t xml:space="preserve"> </w:t>
            </w:r>
            <w:r w:rsidR="000E2BA0">
              <w:rPr>
                <w:sz w:val="28"/>
                <w:szCs w:val="28"/>
              </w:rPr>
              <w:t>84</w:t>
            </w:r>
            <w:r w:rsidRPr="00E64937">
              <w:rPr>
                <w:sz w:val="28"/>
                <w:szCs w:val="28"/>
              </w:rPr>
              <w:t>%</w:t>
            </w:r>
            <w:r w:rsidR="00EA4ECF">
              <w:rPr>
                <w:sz w:val="28"/>
                <w:szCs w:val="28"/>
              </w:rPr>
              <w:t xml:space="preserve"> воспитанников)</w:t>
            </w:r>
            <w:r w:rsidRPr="00E64937">
              <w:rPr>
                <w:sz w:val="28"/>
                <w:szCs w:val="28"/>
              </w:rPr>
              <w:t xml:space="preserve"> </w:t>
            </w: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>Системное планирование образовательной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деятельности.</w:t>
            </w: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>технологий.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Обогащение РППС.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Использование комплексно – тематического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планирования образовательной деятельности.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Интеграция деятельности </w:t>
            </w:r>
            <w:r w:rsidRPr="00E64937">
              <w:rPr>
                <w:w w:val="99"/>
                <w:sz w:val="28"/>
                <w:szCs w:val="28"/>
              </w:rPr>
              <w:t xml:space="preserve">всех </w:t>
            </w:r>
            <w:r w:rsidRPr="00E64937">
              <w:rPr>
                <w:sz w:val="28"/>
                <w:szCs w:val="28"/>
              </w:rPr>
              <w:t>участников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образовательных отношений.</w:t>
            </w: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Партнерские взаимоотношения с семьей.</w:t>
            </w:r>
          </w:p>
        </w:tc>
      </w:tr>
    </w:tbl>
    <w:p w:rsidR="00D56B3C" w:rsidRPr="00E64937" w:rsidRDefault="00D56B3C" w:rsidP="00D56B3C">
      <w:pPr>
        <w:ind w:right="-14"/>
        <w:jc w:val="both"/>
        <w:rPr>
          <w:sz w:val="28"/>
          <w:szCs w:val="28"/>
        </w:rPr>
      </w:pPr>
    </w:p>
    <w:p w:rsidR="00D56B3C" w:rsidRPr="00E64937" w:rsidRDefault="007237B7" w:rsidP="0047650A">
      <w:pPr>
        <w:widowControl w:val="0"/>
        <w:ind w:left="-55" w:right="1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861F76" w:rsidRPr="00E64937" w:rsidRDefault="00861F76" w:rsidP="00861F76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отчетном периоде под</w:t>
      </w:r>
      <w:r w:rsidR="008918E6">
        <w:rPr>
          <w:sz w:val="28"/>
          <w:szCs w:val="28"/>
        </w:rPr>
        <w:t xml:space="preserve">готовлено к школьному обучению </w:t>
      </w:r>
      <w:r w:rsidR="00F644D7">
        <w:rPr>
          <w:sz w:val="28"/>
          <w:szCs w:val="28"/>
        </w:rPr>
        <w:t>24</w:t>
      </w:r>
      <w:r w:rsidRPr="00E64937">
        <w:rPr>
          <w:sz w:val="28"/>
          <w:szCs w:val="28"/>
        </w:rPr>
        <w:t xml:space="preserve"> выпускника.</w:t>
      </w:r>
    </w:p>
    <w:p w:rsidR="00861F76" w:rsidRPr="00E64937" w:rsidRDefault="003D2FB9" w:rsidP="00861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 </w:t>
      </w:r>
      <w:r w:rsidR="00DE265D">
        <w:rPr>
          <w:sz w:val="28"/>
          <w:szCs w:val="28"/>
        </w:rPr>
        <w:t>апрель, 202</w:t>
      </w:r>
      <w:r w:rsidR="00EA4ECF">
        <w:rPr>
          <w:sz w:val="28"/>
          <w:szCs w:val="28"/>
        </w:rPr>
        <w:t>5</w:t>
      </w:r>
      <w:r w:rsidR="00DE265D">
        <w:rPr>
          <w:sz w:val="28"/>
          <w:szCs w:val="28"/>
        </w:rPr>
        <w:t>года</w:t>
      </w:r>
      <w:r w:rsidR="00861F76" w:rsidRPr="00E64937">
        <w:rPr>
          <w:sz w:val="28"/>
          <w:szCs w:val="28"/>
        </w:rPr>
        <w:t xml:space="preserve">  (методика Н.В. </w:t>
      </w:r>
      <w:proofErr w:type="spellStart"/>
      <w:r w:rsidR="00861F76" w:rsidRPr="00E64937">
        <w:rPr>
          <w:sz w:val="28"/>
          <w:szCs w:val="28"/>
        </w:rPr>
        <w:t>Нижегородцевой</w:t>
      </w:r>
      <w:proofErr w:type="spellEnd"/>
      <w:r w:rsidR="00861F76" w:rsidRPr="00E64937">
        <w:rPr>
          <w:sz w:val="28"/>
          <w:szCs w:val="28"/>
        </w:rPr>
        <w:t>)</w:t>
      </w:r>
    </w:p>
    <w:p w:rsidR="00D56B3C" w:rsidRPr="00E64937" w:rsidRDefault="00D56B3C" w:rsidP="00D56B3C">
      <w:pPr>
        <w:ind w:left="120" w:right="266"/>
        <w:jc w:val="both"/>
        <w:rPr>
          <w:sz w:val="28"/>
          <w:szCs w:val="28"/>
        </w:rPr>
      </w:pPr>
    </w:p>
    <w:tbl>
      <w:tblPr>
        <w:tblStyle w:val="a5"/>
        <w:tblW w:w="9073" w:type="dxa"/>
        <w:tblInd w:w="-5" w:type="dxa"/>
        <w:tblLook w:val="04A0"/>
      </w:tblPr>
      <w:tblGrid>
        <w:gridCol w:w="5444"/>
        <w:gridCol w:w="3629"/>
      </w:tblGrid>
      <w:tr w:rsidR="00D56B3C" w:rsidRPr="00E64937" w:rsidTr="00861F76">
        <w:tc>
          <w:tcPr>
            <w:tcW w:w="5444" w:type="dxa"/>
          </w:tcPr>
          <w:p w:rsidR="00D56B3C" w:rsidRPr="00E64937" w:rsidRDefault="00D56B3C" w:rsidP="000F605D">
            <w:pPr>
              <w:ind w:right="266"/>
              <w:jc w:val="both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критерии</w:t>
            </w:r>
          </w:p>
        </w:tc>
        <w:tc>
          <w:tcPr>
            <w:tcW w:w="3629" w:type="dxa"/>
          </w:tcPr>
          <w:p w:rsidR="00D56B3C" w:rsidRPr="00E64937" w:rsidRDefault="00D56B3C" w:rsidP="000F605D">
            <w:pPr>
              <w:ind w:right="266"/>
              <w:jc w:val="both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Среднее значение по группе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Внимание (ВН)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1,70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Зрительно-моторная координация (ЗМК)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1,60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Мышление (М)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1,58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Вербальный интеллект (ВИ)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1,52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Память (П)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1,72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Восприятие (В)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1,82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Индивидуальный уровень (ИУ)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4937">
              <w:rPr>
                <w:b/>
                <w:color w:val="000000"/>
                <w:sz w:val="28"/>
                <w:szCs w:val="28"/>
              </w:rPr>
              <w:t>9,9 (из 12)</w:t>
            </w:r>
          </w:p>
        </w:tc>
      </w:tr>
    </w:tbl>
    <w:p w:rsidR="00D56B3C" w:rsidRPr="00E64937" w:rsidRDefault="00D56B3C" w:rsidP="00D56B3C">
      <w:pPr>
        <w:ind w:left="120" w:right="266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  <w:t>Качественный анализ профилей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:rsidR="00D56B3C" w:rsidRPr="007853C2" w:rsidRDefault="00D56B3C" w:rsidP="00D56B3C">
      <w:pPr>
        <w:ind w:left="120"/>
        <w:jc w:val="both"/>
        <w:rPr>
          <w:b/>
          <w:bCs/>
          <w:sz w:val="28"/>
          <w:szCs w:val="28"/>
        </w:rPr>
      </w:pPr>
      <w:r w:rsidRPr="00726F49">
        <w:rPr>
          <w:b/>
          <w:bCs/>
          <w:sz w:val="28"/>
          <w:szCs w:val="28"/>
        </w:rPr>
        <w:t>Результаты логопедической работы</w:t>
      </w:r>
    </w:p>
    <w:p w:rsidR="00026AA7" w:rsidRDefault="007853C2" w:rsidP="007853C2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Результаты коррекционной работы (по данным итоговой диагностики речевого развития выпускников группы).</w:t>
      </w:r>
      <w:r w:rsidR="00026AA7">
        <w:rPr>
          <w:sz w:val="28"/>
          <w:szCs w:val="28"/>
          <w:u w:val="single"/>
        </w:rPr>
        <w:t xml:space="preserve"> </w:t>
      </w:r>
    </w:p>
    <w:p w:rsidR="007853C2" w:rsidRPr="00026AA7" w:rsidRDefault="000E2BA0" w:rsidP="007853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Выпускается в мае 2025года -24</w:t>
      </w:r>
      <w:r w:rsidR="00026AA7" w:rsidRPr="00026AA7">
        <w:rPr>
          <w:sz w:val="28"/>
          <w:szCs w:val="28"/>
        </w:rPr>
        <w:t>воспитанник</w:t>
      </w:r>
      <w:r>
        <w:rPr>
          <w:sz w:val="28"/>
          <w:szCs w:val="28"/>
        </w:rPr>
        <w:t>а</w:t>
      </w:r>
    </w:p>
    <w:p w:rsidR="00357FA9" w:rsidRPr="007853C2" w:rsidRDefault="00357FA9" w:rsidP="007853C2">
      <w:pPr>
        <w:ind w:firstLine="567"/>
        <w:rPr>
          <w:sz w:val="28"/>
          <w:szCs w:val="28"/>
          <w:u w:val="single"/>
        </w:rPr>
      </w:pPr>
    </w:p>
    <w:tbl>
      <w:tblPr>
        <w:tblW w:w="109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1"/>
        <w:gridCol w:w="895"/>
        <w:gridCol w:w="1023"/>
        <w:gridCol w:w="1023"/>
        <w:gridCol w:w="1023"/>
        <w:gridCol w:w="1151"/>
        <w:gridCol w:w="895"/>
        <w:gridCol w:w="1556"/>
        <w:gridCol w:w="1554"/>
      </w:tblGrid>
      <w:tr w:rsidR="007853C2" w:rsidTr="005D2614">
        <w:trPr>
          <w:trHeight w:val="610"/>
        </w:trPr>
        <w:tc>
          <w:tcPr>
            <w:tcW w:w="1791" w:type="dxa"/>
            <w:vMerge w:val="restart"/>
          </w:tcPr>
          <w:p w:rsidR="007853C2" w:rsidRPr="000E2BA0" w:rsidRDefault="00351CDD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51CDD">
              <w:rPr>
                <w:sz w:val="18"/>
                <w:szCs w:val="18"/>
                <w:highlight w:val="yellow"/>
                <w:lang w:eastAsia="zh-CN" w:bidi="hi-IN"/>
              </w:rPr>
              <w:pict>
                <v:shapetype id="shapetype_32" o:spid="_x0000_m1030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="007853C2" w:rsidRPr="000E2BA0">
              <w:rPr>
                <w:b/>
                <w:sz w:val="18"/>
                <w:szCs w:val="18"/>
                <w:highlight w:val="yellow"/>
              </w:rPr>
              <w:t xml:space="preserve"> Направления</w:t>
            </w:r>
          </w:p>
          <w:p w:rsidR="007853C2" w:rsidRPr="000E2BA0" w:rsidRDefault="00351CDD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51CDD">
              <w:rPr>
                <w:sz w:val="18"/>
                <w:szCs w:val="18"/>
                <w:highlight w:val="yellow"/>
                <w:lang w:eastAsia="zh-CN" w:bidi="hi-IN"/>
              </w:rPr>
              <w:pict>
                <v:shape id="AutoShape 2" o:spid="_x0000_s1029" type="#shapetype_32" style="position:absolute;left:0;text-align:left;margin-left:-15.95pt;margin-top:18.1pt;width:116.5pt;height:48.85pt;rotation:1719012fd;z-index:251658240" o:spt="100" adj="0,,0" path="m,l21600,21600nfe" filled="f" stroked="t" strokecolor="black" strokeweight=".26mm">
                  <v:fill o:detectmouseclick="t"/>
                  <v:stroke joinstyle="round" endcap="flat"/>
                  <v:formulas/>
                  <v:path gradientshapeok="t" o:connecttype="rect" textboxrect="0,0,21600,21600"/>
                </v:shape>
              </w:pict>
            </w:r>
            <w:r w:rsidR="007853C2" w:rsidRPr="000E2BA0">
              <w:rPr>
                <w:b/>
                <w:sz w:val="18"/>
                <w:szCs w:val="18"/>
                <w:highlight w:val="yellow"/>
              </w:rPr>
              <w:t xml:space="preserve">      коррекционной</w:t>
            </w:r>
          </w:p>
          <w:p w:rsidR="007853C2" w:rsidRPr="000E2BA0" w:rsidRDefault="007853C2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E2BA0">
              <w:rPr>
                <w:b/>
                <w:sz w:val="18"/>
                <w:szCs w:val="18"/>
                <w:highlight w:val="yellow"/>
              </w:rPr>
              <w:t xml:space="preserve">         работы</w:t>
            </w:r>
          </w:p>
          <w:p w:rsidR="007853C2" w:rsidRPr="000E2BA0" w:rsidRDefault="007853C2" w:rsidP="007D25E3">
            <w:pPr>
              <w:rPr>
                <w:sz w:val="18"/>
                <w:szCs w:val="18"/>
                <w:highlight w:val="yellow"/>
              </w:rPr>
            </w:pPr>
          </w:p>
          <w:p w:rsidR="005D2614" w:rsidRPr="000E2BA0" w:rsidRDefault="005D2614" w:rsidP="007D25E3">
            <w:pPr>
              <w:rPr>
                <w:sz w:val="18"/>
                <w:szCs w:val="18"/>
                <w:highlight w:val="yellow"/>
              </w:rPr>
            </w:pPr>
          </w:p>
          <w:p w:rsidR="005D2614" w:rsidRPr="000E2BA0" w:rsidRDefault="005D2614" w:rsidP="007D25E3">
            <w:pPr>
              <w:rPr>
                <w:sz w:val="18"/>
                <w:szCs w:val="18"/>
                <w:highlight w:val="yellow"/>
              </w:rPr>
            </w:pPr>
          </w:p>
          <w:p w:rsidR="007853C2" w:rsidRPr="000E2BA0" w:rsidRDefault="007853C2" w:rsidP="007D25E3">
            <w:pPr>
              <w:rPr>
                <w:sz w:val="18"/>
                <w:szCs w:val="18"/>
                <w:highlight w:val="yellow"/>
              </w:rPr>
            </w:pPr>
            <w:r w:rsidRPr="000E2BA0">
              <w:rPr>
                <w:b/>
                <w:sz w:val="18"/>
                <w:szCs w:val="18"/>
                <w:highlight w:val="yellow"/>
              </w:rPr>
              <w:t>Показатели</w:t>
            </w:r>
          </w:p>
          <w:p w:rsidR="007853C2" w:rsidRPr="000E2BA0" w:rsidRDefault="007853C2" w:rsidP="007D25E3">
            <w:pPr>
              <w:rPr>
                <w:b/>
                <w:sz w:val="18"/>
                <w:szCs w:val="18"/>
                <w:highlight w:val="yellow"/>
              </w:rPr>
            </w:pPr>
            <w:r w:rsidRPr="000E2BA0">
              <w:rPr>
                <w:b/>
                <w:sz w:val="18"/>
                <w:szCs w:val="18"/>
                <w:highlight w:val="yellow"/>
              </w:rPr>
              <w:t xml:space="preserve">речевого </w:t>
            </w:r>
          </w:p>
          <w:p w:rsidR="007853C2" w:rsidRPr="000E2BA0" w:rsidRDefault="007853C2" w:rsidP="007D25E3">
            <w:pPr>
              <w:rPr>
                <w:b/>
                <w:sz w:val="18"/>
                <w:szCs w:val="18"/>
                <w:highlight w:val="yellow"/>
              </w:rPr>
            </w:pPr>
            <w:r w:rsidRPr="000E2BA0">
              <w:rPr>
                <w:b/>
                <w:sz w:val="18"/>
                <w:szCs w:val="18"/>
                <w:highlight w:val="yellow"/>
              </w:rPr>
              <w:t>развития</w:t>
            </w:r>
          </w:p>
          <w:p w:rsidR="007853C2" w:rsidRPr="000E2BA0" w:rsidRDefault="007853C2" w:rsidP="007D25E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gridSpan w:val="2"/>
          </w:tcPr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Результаты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коррекции недостатков звукопроизношения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46" w:type="dxa"/>
            <w:gridSpan w:val="2"/>
          </w:tcPr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Результаты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коррекции нарушений </w:t>
            </w:r>
            <w:proofErr w:type="gramStart"/>
            <w:r w:rsidRPr="000E2BA0">
              <w:rPr>
                <w:b/>
                <w:bCs/>
                <w:sz w:val="18"/>
                <w:szCs w:val="18"/>
                <w:highlight w:val="yellow"/>
              </w:rPr>
              <w:t>фонематического</w:t>
            </w:r>
            <w:proofErr w:type="gramEnd"/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>строя речи</w:t>
            </w:r>
          </w:p>
          <w:p w:rsidR="007853C2" w:rsidRPr="000E2BA0" w:rsidRDefault="007853C2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46" w:type="dxa"/>
            <w:gridSpan w:val="2"/>
          </w:tcPr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Результаты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коррекции </w:t>
            </w:r>
            <w:proofErr w:type="gramStart"/>
            <w:r w:rsidRPr="000E2BA0">
              <w:rPr>
                <w:b/>
                <w:bCs/>
                <w:sz w:val="18"/>
                <w:szCs w:val="18"/>
                <w:highlight w:val="yellow"/>
              </w:rPr>
              <w:t>лексико-грамматического</w:t>
            </w:r>
            <w:proofErr w:type="gramEnd"/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>строя речи</w:t>
            </w:r>
          </w:p>
          <w:p w:rsidR="007853C2" w:rsidRPr="000E2BA0" w:rsidRDefault="007853C2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0" w:type="dxa"/>
            <w:gridSpan w:val="2"/>
          </w:tcPr>
          <w:p w:rsidR="007853C2" w:rsidRPr="000E2BA0" w:rsidRDefault="007853C2" w:rsidP="007D25E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2BA0">
              <w:rPr>
                <w:b/>
                <w:bCs/>
                <w:sz w:val="18"/>
                <w:szCs w:val="18"/>
                <w:highlight w:val="yellow"/>
              </w:rPr>
              <w:t xml:space="preserve">Результаты коррекции связной речи </w:t>
            </w:r>
          </w:p>
          <w:p w:rsidR="007853C2" w:rsidRPr="000E2BA0" w:rsidRDefault="007853C2" w:rsidP="007D25E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853C2" w:rsidTr="005D2614">
        <w:trPr>
          <w:trHeight w:val="52"/>
        </w:trPr>
        <w:tc>
          <w:tcPr>
            <w:tcW w:w="1791" w:type="dxa"/>
            <w:vMerge/>
          </w:tcPr>
          <w:p w:rsidR="007853C2" w:rsidRPr="000E2BA0" w:rsidRDefault="007853C2" w:rsidP="007D25E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Количество</w:t>
            </w:r>
          </w:p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воспитанников</w:t>
            </w:r>
          </w:p>
        </w:tc>
        <w:tc>
          <w:tcPr>
            <w:tcW w:w="1023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023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Количество</w:t>
            </w:r>
          </w:p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воспитанников</w:t>
            </w:r>
          </w:p>
        </w:tc>
        <w:tc>
          <w:tcPr>
            <w:tcW w:w="1023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151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Количество</w:t>
            </w:r>
          </w:p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воспитанников</w:t>
            </w:r>
          </w:p>
        </w:tc>
        <w:tc>
          <w:tcPr>
            <w:tcW w:w="895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556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Количество</w:t>
            </w:r>
          </w:p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воспитанников</w:t>
            </w:r>
          </w:p>
        </w:tc>
        <w:tc>
          <w:tcPr>
            <w:tcW w:w="1554" w:type="dxa"/>
          </w:tcPr>
          <w:p w:rsidR="007853C2" w:rsidRPr="000E2BA0" w:rsidRDefault="007853C2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%</w:t>
            </w:r>
          </w:p>
        </w:tc>
      </w:tr>
      <w:tr w:rsidR="00026AA7" w:rsidTr="005D2614">
        <w:trPr>
          <w:trHeight w:val="598"/>
        </w:trPr>
        <w:tc>
          <w:tcPr>
            <w:tcW w:w="1791" w:type="dxa"/>
          </w:tcPr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 xml:space="preserve">Соответствие </w:t>
            </w: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возрастной речевой норме</w:t>
            </w: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026AA7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56</w:t>
            </w:r>
          </w:p>
        </w:tc>
        <w:tc>
          <w:tcPr>
            <w:tcW w:w="1151" w:type="dxa"/>
            <w:vAlign w:val="center"/>
          </w:tcPr>
          <w:p w:rsidR="00026AA7" w:rsidRPr="000E2BA0" w:rsidRDefault="00026AA7" w:rsidP="00EE00DF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895" w:type="dxa"/>
            <w:vAlign w:val="center"/>
          </w:tcPr>
          <w:p w:rsidR="00026AA7" w:rsidRPr="000E2BA0" w:rsidRDefault="00026AA7" w:rsidP="00EE00DF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63</w:t>
            </w:r>
          </w:p>
        </w:tc>
        <w:tc>
          <w:tcPr>
            <w:tcW w:w="1556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1554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59</w:t>
            </w:r>
          </w:p>
        </w:tc>
      </w:tr>
      <w:tr w:rsidR="00026AA7" w:rsidTr="005D2614">
        <w:trPr>
          <w:trHeight w:val="605"/>
        </w:trPr>
        <w:tc>
          <w:tcPr>
            <w:tcW w:w="1791" w:type="dxa"/>
          </w:tcPr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Значительная положительная динамика</w:t>
            </w: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56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1151" w:type="dxa"/>
            <w:vAlign w:val="center"/>
          </w:tcPr>
          <w:p w:rsidR="00026AA7" w:rsidRPr="000E2BA0" w:rsidRDefault="00026AA7" w:rsidP="00EE00DF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95" w:type="dxa"/>
            <w:vAlign w:val="center"/>
          </w:tcPr>
          <w:p w:rsidR="00026AA7" w:rsidRPr="000E2BA0" w:rsidRDefault="00026AA7" w:rsidP="00EE00DF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1556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554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41</w:t>
            </w:r>
          </w:p>
        </w:tc>
      </w:tr>
      <w:tr w:rsidR="00026AA7" w:rsidTr="005D2614">
        <w:trPr>
          <w:trHeight w:val="605"/>
        </w:trPr>
        <w:tc>
          <w:tcPr>
            <w:tcW w:w="1791" w:type="dxa"/>
          </w:tcPr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Незначительная положительная динамика</w:t>
            </w:r>
          </w:p>
          <w:p w:rsidR="00026AA7" w:rsidRPr="000E2BA0" w:rsidRDefault="00026AA7" w:rsidP="007D25E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23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51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95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556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554" w:type="dxa"/>
            <w:vAlign w:val="center"/>
          </w:tcPr>
          <w:p w:rsidR="00026AA7" w:rsidRPr="000E2BA0" w:rsidRDefault="00026AA7" w:rsidP="007D25E3">
            <w:pPr>
              <w:jc w:val="center"/>
              <w:rPr>
                <w:sz w:val="18"/>
                <w:szCs w:val="18"/>
                <w:highlight w:val="yellow"/>
              </w:rPr>
            </w:pPr>
            <w:r w:rsidRPr="000E2BA0">
              <w:rPr>
                <w:sz w:val="18"/>
                <w:szCs w:val="18"/>
                <w:highlight w:val="yellow"/>
              </w:rPr>
              <w:t>0</w:t>
            </w:r>
          </w:p>
        </w:tc>
      </w:tr>
    </w:tbl>
    <w:p w:rsidR="007853C2" w:rsidRDefault="007853C2" w:rsidP="007853C2">
      <w:pPr>
        <w:rPr>
          <w:sz w:val="28"/>
          <w:szCs w:val="28"/>
        </w:rPr>
      </w:pPr>
    </w:p>
    <w:p w:rsidR="00357FA9" w:rsidRDefault="00357FA9" w:rsidP="007853C2">
      <w:pPr>
        <w:rPr>
          <w:sz w:val="28"/>
          <w:szCs w:val="28"/>
        </w:rPr>
      </w:pPr>
    </w:p>
    <w:p w:rsidR="00357FA9" w:rsidRDefault="00026AA7" w:rsidP="007853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Выводы:</w:t>
      </w:r>
      <w:r w:rsidR="00E41D71">
        <w:rPr>
          <w:sz w:val="28"/>
          <w:szCs w:val="28"/>
        </w:rPr>
        <w:t xml:space="preserve"> Самые высокие показатели по связной речи и лексике грамматике, результат систематические еженедельные занятие с подгруппой. Результаты коррекции звукопроизношения на среднем уровне по причине сочетанных нарушений и </w:t>
      </w:r>
      <w:proofErr w:type="gramStart"/>
      <w:r w:rsidR="00E41D71">
        <w:rPr>
          <w:sz w:val="28"/>
          <w:szCs w:val="28"/>
        </w:rPr>
        <w:t>недостаточная</w:t>
      </w:r>
      <w:proofErr w:type="gramEnd"/>
      <w:r w:rsidR="00E41D71">
        <w:rPr>
          <w:sz w:val="28"/>
          <w:szCs w:val="28"/>
        </w:rPr>
        <w:t xml:space="preserve"> </w:t>
      </w:r>
      <w:proofErr w:type="spellStart"/>
      <w:r w:rsidR="00E41D71">
        <w:rPr>
          <w:sz w:val="28"/>
          <w:szCs w:val="28"/>
        </w:rPr>
        <w:t>сформированность</w:t>
      </w:r>
      <w:proofErr w:type="spellEnd"/>
      <w:r w:rsidR="00E41D71">
        <w:rPr>
          <w:sz w:val="28"/>
          <w:szCs w:val="28"/>
        </w:rPr>
        <w:t xml:space="preserve"> психических процессов.</w:t>
      </w:r>
    </w:p>
    <w:p w:rsidR="00357FA9" w:rsidRDefault="00357FA9" w:rsidP="007853C2">
      <w:pPr>
        <w:rPr>
          <w:sz w:val="28"/>
          <w:szCs w:val="28"/>
        </w:rPr>
      </w:pPr>
    </w:p>
    <w:tbl>
      <w:tblPr>
        <w:tblStyle w:val="a5"/>
        <w:tblW w:w="9225" w:type="dxa"/>
        <w:tblInd w:w="23" w:type="dxa"/>
        <w:tblLook w:val="04A0"/>
      </w:tblPr>
      <w:tblGrid>
        <w:gridCol w:w="4650"/>
        <w:gridCol w:w="4575"/>
      </w:tblGrid>
      <w:tr w:rsidR="00D56B3C" w:rsidRPr="00E64937" w:rsidTr="00861F76">
        <w:tc>
          <w:tcPr>
            <w:tcW w:w="4650" w:type="dxa"/>
          </w:tcPr>
          <w:p w:rsidR="00D56B3C" w:rsidRPr="00E64937" w:rsidRDefault="00D56B3C" w:rsidP="00861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w w:val="99"/>
                <w:sz w:val="28"/>
                <w:szCs w:val="28"/>
              </w:rPr>
              <w:t>Сильные стороны</w:t>
            </w:r>
          </w:p>
        </w:tc>
        <w:tc>
          <w:tcPr>
            <w:tcW w:w="4575" w:type="dxa"/>
          </w:tcPr>
          <w:p w:rsidR="00D56B3C" w:rsidRPr="00E64937" w:rsidRDefault="00D56B3C" w:rsidP="00861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Какие факторы повлияли на качественный результат</w:t>
            </w:r>
          </w:p>
        </w:tc>
      </w:tr>
      <w:tr w:rsidR="00D56B3C" w:rsidRPr="00E64937" w:rsidTr="00861F76">
        <w:tc>
          <w:tcPr>
            <w:tcW w:w="4650" w:type="dxa"/>
          </w:tcPr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Учителя </w:t>
            </w:r>
            <w:r w:rsidR="00861F76">
              <w:rPr>
                <w:sz w:val="28"/>
                <w:szCs w:val="28"/>
              </w:rPr>
              <w:t xml:space="preserve">- </w:t>
            </w:r>
            <w:r w:rsidRPr="00E64937">
              <w:rPr>
                <w:sz w:val="28"/>
                <w:szCs w:val="28"/>
              </w:rPr>
              <w:t>логопеды ежегодно проходят КПК, посещают мастер-  классы.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Индивидуальный уровень готовности выпускников составил 9,9% из 12.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Коллектив укомплектован специалистами на 100%.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Удовлетворенность родителей рабо</w:t>
            </w:r>
            <w:r w:rsidR="00284DB0">
              <w:rPr>
                <w:sz w:val="28"/>
                <w:szCs w:val="28"/>
              </w:rPr>
              <w:t>той специалистов ДОУ составил 98</w:t>
            </w:r>
            <w:r w:rsidRPr="00E64937">
              <w:rPr>
                <w:sz w:val="28"/>
                <w:szCs w:val="28"/>
              </w:rPr>
              <w:t>%</w:t>
            </w:r>
          </w:p>
          <w:p w:rsidR="00D56B3C" w:rsidRPr="00E64937" w:rsidRDefault="00D56B3C" w:rsidP="00861F76">
            <w:pPr>
              <w:rPr>
                <w:b/>
                <w:bCs/>
                <w:sz w:val="28"/>
                <w:szCs w:val="28"/>
              </w:rPr>
            </w:pPr>
          </w:p>
          <w:p w:rsidR="00D56B3C" w:rsidRPr="00E64937" w:rsidRDefault="00D56B3C" w:rsidP="00861F76">
            <w:pPr>
              <w:ind w:left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Системное планирование образовательной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деятельности.</w:t>
            </w: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>технологий.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Обновление методической базы.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Использование комплексно – тематического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планирования образовательной деятельности.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Интеграция деятельности </w:t>
            </w:r>
            <w:r w:rsidRPr="00E64937">
              <w:rPr>
                <w:w w:val="99"/>
                <w:sz w:val="28"/>
                <w:szCs w:val="28"/>
              </w:rPr>
              <w:t xml:space="preserve">всех </w:t>
            </w:r>
            <w:r w:rsidRPr="00E64937">
              <w:rPr>
                <w:sz w:val="28"/>
                <w:szCs w:val="28"/>
              </w:rPr>
              <w:t>участников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образовательных отношений.</w:t>
            </w: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56B3C" w:rsidRPr="00E64937" w:rsidRDefault="00D56B3C" w:rsidP="00D56B3C">
      <w:pPr>
        <w:ind w:left="7" w:firstLine="708"/>
        <w:rPr>
          <w:b/>
          <w:bCs/>
          <w:sz w:val="28"/>
          <w:szCs w:val="28"/>
        </w:rPr>
      </w:pPr>
    </w:p>
    <w:p w:rsidR="00861F76" w:rsidRPr="0047650A" w:rsidRDefault="00DB4038" w:rsidP="00394A9A">
      <w:pPr>
        <w:ind w:left="567"/>
        <w:jc w:val="center"/>
        <w:rPr>
          <w:b/>
          <w:sz w:val="28"/>
          <w:szCs w:val="28"/>
        </w:rPr>
      </w:pPr>
      <w:r w:rsidRPr="0047650A">
        <w:rPr>
          <w:b/>
          <w:sz w:val="28"/>
          <w:szCs w:val="28"/>
        </w:rPr>
        <w:t>Анализ работы по сохранению и укр</w:t>
      </w:r>
      <w:r w:rsidR="00394A9A" w:rsidRPr="0047650A">
        <w:rPr>
          <w:b/>
          <w:sz w:val="28"/>
          <w:szCs w:val="28"/>
        </w:rPr>
        <w:t>еплению здоровья воспитанников.</w:t>
      </w:r>
    </w:p>
    <w:p w:rsidR="00861F76" w:rsidRPr="0047650A" w:rsidRDefault="00861F76" w:rsidP="00861F76">
      <w:pPr>
        <w:ind w:left="567"/>
        <w:rPr>
          <w:b/>
          <w:sz w:val="28"/>
          <w:szCs w:val="28"/>
        </w:rPr>
      </w:pPr>
    </w:p>
    <w:p w:rsidR="00DB4038" w:rsidRPr="00861F76" w:rsidRDefault="00861F76" w:rsidP="00861F7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038">
        <w:rPr>
          <w:sz w:val="28"/>
          <w:szCs w:val="28"/>
        </w:rPr>
        <w:t xml:space="preserve">Таблица 1. </w:t>
      </w:r>
      <w:r w:rsidR="00DB4038" w:rsidRPr="00DB4038">
        <w:rPr>
          <w:sz w:val="28"/>
          <w:szCs w:val="28"/>
        </w:rPr>
        <w:t>Пропуск дней по заболеванию одним ребенком</w:t>
      </w:r>
      <w:r w:rsidR="00DB4038" w:rsidRPr="00DB4038">
        <w:rPr>
          <w:bCs/>
          <w:sz w:val="28"/>
          <w:szCs w:val="28"/>
        </w:rPr>
        <w:t xml:space="preserve"> </w:t>
      </w:r>
    </w:p>
    <w:p w:rsidR="00DB4038" w:rsidRPr="00E64937" w:rsidRDefault="00DB4038" w:rsidP="00DB4038">
      <w:pPr>
        <w:ind w:firstLine="426"/>
        <w:rPr>
          <w:sz w:val="28"/>
          <w:szCs w:val="28"/>
        </w:rPr>
      </w:pPr>
    </w:p>
    <w:p w:rsidR="00DB4038" w:rsidRPr="00E64937" w:rsidRDefault="00DB4038" w:rsidP="00DB4038">
      <w:pPr>
        <w:ind w:firstLine="426"/>
        <w:jc w:val="center"/>
        <w:rPr>
          <w:b/>
          <w:bCs/>
          <w:sz w:val="28"/>
          <w:szCs w:val="28"/>
        </w:rPr>
      </w:pPr>
      <w:r w:rsidRPr="00E64937">
        <w:rPr>
          <w:noProof/>
          <w:sz w:val="28"/>
          <w:szCs w:val="28"/>
        </w:rPr>
        <w:drawing>
          <wp:inline distT="0" distB="0" distL="0" distR="0">
            <wp:extent cx="4873963" cy="1780162"/>
            <wp:effectExtent l="19050" t="0" r="21887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1F76" w:rsidRDefault="00DB4038" w:rsidP="00DB4038">
      <w:pPr>
        <w:pStyle w:val="a4"/>
        <w:ind w:left="11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DB4038" w:rsidRPr="00DB4038" w:rsidRDefault="00DB4038" w:rsidP="00DB4038">
      <w:pPr>
        <w:pStyle w:val="a4"/>
        <w:ind w:left="11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B4038">
        <w:rPr>
          <w:bCs/>
          <w:sz w:val="28"/>
          <w:szCs w:val="28"/>
        </w:rPr>
        <w:t>Таблица 2. Индекс здоровья</w:t>
      </w:r>
    </w:p>
    <w:p w:rsidR="00DB4038" w:rsidRPr="00E64937" w:rsidRDefault="00DB4038" w:rsidP="00DB4038">
      <w:pPr>
        <w:pStyle w:val="a4"/>
        <w:ind w:left="1146"/>
        <w:jc w:val="center"/>
        <w:rPr>
          <w:b/>
          <w:bCs/>
          <w:sz w:val="28"/>
          <w:szCs w:val="28"/>
        </w:rPr>
      </w:pPr>
    </w:p>
    <w:p w:rsidR="00DB4038" w:rsidRPr="00E64937" w:rsidRDefault="00DB4038" w:rsidP="00DB4038">
      <w:pPr>
        <w:jc w:val="center"/>
        <w:rPr>
          <w:b/>
          <w:bCs/>
          <w:sz w:val="28"/>
          <w:szCs w:val="28"/>
        </w:rPr>
      </w:pPr>
      <w:r w:rsidRPr="00E64937">
        <w:rPr>
          <w:noProof/>
          <w:sz w:val="28"/>
          <w:szCs w:val="28"/>
        </w:rPr>
        <w:drawing>
          <wp:inline distT="0" distB="0" distL="0" distR="0">
            <wp:extent cx="4843476" cy="1371600"/>
            <wp:effectExtent l="19050" t="0" r="0" b="0"/>
            <wp:docPr id="4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038" w:rsidRPr="00E64937" w:rsidRDefault="00DB4038" w:rsidP="00DB4038">
      <w:pPr>
        <w:pStyle w:val="a4"/>
        <w:ind w:left="1146"/>
        <w:rPr>
          <w:b/>
          <w:sz w:val="28"/>
          <w:szCs w:val="28"/>
        </w:rPr>
      </w:pPr>
    </w:p>
    <w:p w:rsidR="00DB4038" w:rsidRPr="00DB4038" w:rsidRDefault="00DB4038" w:rsidP="00DB4038">
      <w:pPr>
        <w:rPr>
          <w:bCs/>
          <w:iCs/>
          <w:color w:val="000000"/>
          <w:sz w:val="28"/>
          <w:szCs w:val="28"/>
        </w:rPr>
      </w:pPr>
      <w:r w:rsidRPr="00DB4038">
        <w:rPr>
          <w:sz w:val="28"/>
          <w:szCs w:val="28"/>
        </w:rPr>
        <w:t>Перспективы работы  ДОУ направленные на сохранение и  укрепление здоровья воспитанников</w:t>
      </w:r>
      <w:r>
        <w:rPr>
          <w:sz w:val="28"/>
          <w:szCs w:val="28"/>
        </w:rPr>
        <w:t xml:space="preserve"> </w:t>
      </w:r>
      <w:r w:rsidR="00384A2E">
        <w:rPr>
          <w:bCs/>
          <w:iCs/>
          <w:color w:val="000000"/>
          <w:sz w:val="28"/>
          <w:szCs w:val="28"/>
        </w:rPr>
        <w:t>в 202</w:t>
      </w:r>
      <w:r w:rsidR="00910953">
        <w:rPr>
          <w:bCs/>
          <w:iCs/>
          <w:color w:val="000000"/>
          <w:sz w:val="28"/>
          <w:szCs w:val="28"/>
        </w:rPr>
        <w:t>4</w:t>
      </w:r>
      <w:r w:rsidR="00D647BF">
        <w:rPr>
          <w:bCs/>
          <w:iCs/>
          <w:color w:val="000000"/>
          <w:sz w:val="28"/>
          <w:szCs w:val="28"/>
        </w:rPr>
        <w:t>-202</w:t>
      </w:r>
      <w:r w:rsidR="00910953">
        <w:rPr>
          <w:bCs/>
          <w:iCs/>
          <w:color w:val="000000"/>
          <w:sz w:val="28"/>
          <w:szCs w:val="28"/>
        </w:rPr>
        <w:t>5</w:t>
      </w:r>
      <w:r w:rsidRPr="00DB4038">
        <w:rPr>
          <w:bCs/>
          <w:iCs/>
          <w:color w:val="000000"/>
          <w:sz w:val="28"/>
          <w:szCs w:val="28"/>
        </w:rPr>
        <w:t>году</w:t>
      </w:r>
      <w:r>
        <w:rPr>
          <w:bCs/>
          <w:iCs/>
          <w:color w:val="000000"/>
          <w:sz w:val="28"/>
          <w:szCs w:val="28"/>
        </w:rPr>
        <w:t>:</w:t>
      </w:r>
    </w:p>
    <w:p w:rsidR="00DB4038" w:rsidRPr="00E64937" w:rsidRDefault="00DB4038" w:rsidP="00DB4038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DB4038">
        <w:rPr>
          <w:bCs/>
          <w:sz w:val="28"/>
          <w:szCs w:val="28"/>
        </w:rPr>
        <w:t xml:space="preserve">        Физкультурно-оздоровительная работа в детском саду в настоящее время  направлена на</w:t>
      </w:r>
      <w:r w:rsidRPr="00E64937">
        <w:rPr>
          <w:b/>
          <w:bCs/>
          <w:sz w:val="28"/>
          <w:szCs w:val="28"/>
        </w:rPr>
        <w:t xml:space="preserve"> </w:t>
      </w:r>
      <w:r w:rsidRPr="00E64937">
        <w:rPr>
          <w:sz w:val="28"/>
          <w:szCs w:val="28"/>
        </w:rPr>
        <w:t>удовлетворение природной потребности детей в двигательной активности. В ее организации выделены три блока:</w:t>
      </w:r>
    </w:p>
    <w:p w:rsidR="00DB4038" w:rsidRPr="00E64937" w:rsidRDefault="00DB4038" w:rsidP="00DB4038">
      <w:pPr>
        <w:tabs>
          <w:tab w:val="left" w:pos="540"/>
        </w:tabs>
        <w:ind w:firstLine="540"/>
        <w:jc w:val="both"/>
        <w:rPr>
          <w:i/>
          <w:iCs/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1 блок. </w:t>
      </w:r>
      <w:r w:rsidRPr="00E64937">
        <w:rPr>
          <w:sz w:val="28"/>
          <w:szCs w:val="28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DB4038" w:rsidRPr="00E64937" w:rsidRDefault="00DB4038" w:rsidP="00DB4038">
      <w:pPr>
        <w:ind w:firstLine="540"/>
        <w:jc w:val="both"/>
        <w:rPr>
          <w:i/>
          <w:iCs/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2 блок. </w:t>
      </w:r>
      <w:r w:rsidRPr="00E64937">
        <w:rPr>
          <w:sz w:val="28"/>
          <w:szCs w:val="28"/>
        </w:rPr>
        <w:t>Совместная деятельность взрослого и детей, которая включает разные формы активности: ежедневная утренняя гимнастика,  ежедневные пешие прогулки,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861F76" w:rsidRPr="00E64937" w:rsidRDefault="00DB4038" w:rsidP="00861F76">
      <w:pPr>
        <w:ind w:firstLine="540"/>
        <w:rPr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3 блок. </w:t>
      </w:r>
      <w:r w:rsidRPr="00E64937">
        <w:rPr>
          <w:sz w:val="28"/>
          <w:szCs w:val="28"/>
        </w:rPr>
        <w:t>Свободная само</w:t>
      </w:r>
      <w:r w:rsidR="00861F76">
        <w:rPr>
          <w:sz w:val="28"/>
          <w:szCs w:val="28"/>
        </w:rPr>
        <w:t xml:space="preserve">стоятельная деятельность детей, </w:t>
      </w:r>
      <w:r w:rsidRPr="00E64937">
        <w:rPr>
          <w:sz w:val="28"/>
          <w:szCs w:val="28"/>
        </w:rPr>
        <w:t xml:space="preserve">предусматривающая формирование самостоятельной двигательной деятельности. </w:t>
      </w:r>
    </w:p>
    <w:tbl>
      <w:tblPr>
        <w:tblStyle w:val="a5"/>
        <w:tblW w:w="0" w:type="auto"/>
        <w:tblInd w:w="392" w:type="dxa"/>
        <w:tblLook w:val="04A0"/>
      </w:tblPr>
      <w:tblGrid>
        <w:gridCol w:w="4343"/>
        <w:gridCol w:w="4836"/>
      </w:tblGrid>
      <w:tr w:rsidR="00DB4038" w:rsidRPr="00E64937" w:rsidTr="00817EBE">
        <w:tc>
          <w:tcPr>
            <w:tcW w:w="4343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836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Факторы, влияющие на качество</w:t>
            </w:r>
          </w:p>
        </w:tc>
      </w:tr>
      <w:tr w:rsidR="00DB4038" w:rsidRPr="00E64937" w:rsidTr="00817EBE">
        <w:tc>
          <w:tcPr>
            <w:tcW w:w="4343" w:type="dxa"/>
          </w:tcPr>
          <w:p w:rsidR="00DB4038" w:rsidRPr="00E64937" w:rsidRDefault="00910953" w:rsidP="000F605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Стабильно высокий индекс здоровья</w:t>
            </w:r>
          </w:p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</w:p>
          <w:p w:rsidR="00DB4038" w:rsidRPr="00E64937" w:rsidRDefault="00DB4038" w:rsidP="00762E22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Количество дней продушенным  одним ребенком по болезни снизилось на </w:t>
            </w:r>
            <w:r w:rsidR="00762E22">
              <w:rPr>
                <w:rFonts w:eastAsia="Times New Roman"/>
                <w:sz w:val="28"/>
                <w:szCs w:val="28"/>
              </w:rPr>
              <w:t>2</w:t>
            </w:r>
            <w:r w:rsidRPr="00E64937">
              <w:rPr>
                <w:rFonts w:eastAsia="Times New Roman"/>
                <w:sz w:val="28"/>
                <w:szCs w:val="28"/>
              </w:rPr>
              <w:t>%.</w:t>
            </w:r>
          </w:p>
        </w:tc>
        <w:tc>
          <w:tcPr>
            <w:tcW w:w="4836" w:type="dxa"/>
          </w:tcPr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Применение </w:t>
            </w: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здоровьесберегающих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технологий.</w:t>
            </w:r>
          </w:p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Хорошая </w:t>
            </w: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выявляемость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заболеваний при проведении медицинских осмотров.</w:t>
            </w:r>
          </w:p>
        </w:tc>
      </w:tr>
    </w:tbl>
    <w:p w:rsidR="00DB4038" w:rsidRPr="00E64937" w:rsidRDefault="00DB4038" w:rsidP="00DB4038">
      <w:pPr>
        <w:rPr>
          <w:rFonts w:eastAsia="Times New Roman"/>
          <w:sz w:val="28"/>
          <w:szCs w:val="28"/>
        </w:rPr>
      </w:pPr>
    </w:p>
    <w:tbl>
      <w:tblPr>
        <w:tblStyle w:val="a5"/>
        <w:tblW w:w="8959" w:type="dxa"/>
        <w:tblInd w:w="392" w:type="dxa"/>
        <w:tblLook w:val="04A0"/>
      </w:tblPr>
      <w:tblGrid>
        <w:gridCol w:w="4394"/>
        <w:gridCol w:w="4565"/>
      </w:tblGrid>
      <w:tr w:rsidR="00DB4038" w:rsidRPr="00E64937" w:rsidTr="00F73829">
        <w:tc>
          <w:tcPr>
            <w:tcW w:w="4394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4565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sz w:val="28"/>
                <w:szCs w:val="28"/>
              </w:rPr>
              <w:t>Факторы, которые повлияли на качество</w:t>
            </w:r>
          </w:p>
        </w:tc>
      </w:tr>
      <w:tr w:rsidR="00DB4038" w:rsidRPr="00E64937" w:rsidTr="00F73829">
        <w:tc>
          <w:tcPr>
            <w:tcW w:w="4394" w:type="dxa"/>
            <w:vAlign w:val="bottom"/>
          </w:tcPr>
          <w:p w:rsidR="00DB4038" w:rsidRPr="00E64937" w:rsidRDefault="00DB4038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Увеличение количество детей с хроническими заболеваниями</w:t>
            </w:r>
          </w:p>
        </w:tc>
        <w:tc>
          <w:tcPr>
            <w:tcW w:w="4565" w:type="dxa"/>
          </w:tcPr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B4038" w:rsidRDefault="00DB4038" w:rsidP="00D56B3C">
      <w:pPr>
        <w:ind w:firstLine="428"/>
        <w:rPr>
          <w:rFonts w:eastAsia="Times New Roman"/>
          <w:sz w:val="28"/>
          <w:szCs w:val="28"/>
        </w:rPr>
      </w:pPr>
    </w:p>
    <w:p w:rsidR="00D56B3C" w:rsidRPr="007134A1" w:rsidRDefault="00D56B3C" w:rsidP="007134A1">
      <w:pPr>
        <w:ind w:firstLine="428"/>
        <w:jc w:val="center"/>
        <w:rPr>
          <w:rFonts w:eastAsia="Times New Roman"/>
          <w:b/>
          <w:sz w:val="28"/>
          <w:szCs w:val="28"/>
        </w:rPr>
      </w:pPr>
      <w:r w:rsidRPr="007134A1">
        <w:rPr>
          <w:rFonts w:eastAsia="Times New Roman"/>
          <w:b/>
          <w:sz w:val="28"/>
          <w:szCs w:val="28"/>
        </w:rPr>
        <w:t>Цель и задачи деятельности детского сада на 202</w:t>
      </w:r>
      <w:r w:rsidR="00762E22">
        <w:rPr>
          <w:rFonts w:eastAsia="Times New Roman"/>
          <w:b/>
          <w:sz w:val="28"/>
          <w:szCs w:val="28"/>
        </w:rPr>
        <w:t>4</w:t>
      </w:r>
      <w:r w:rsidRPr="007134A1">
        <w:rPr>
          <w:rFonts w:eastAsia="Times New Roman"/>
          <w:b/>
          <w:sz w:val="28"/>
          <w:szCs w:val="28"/>
        </w:rPr>
        <w:t>-202</w:t>
      </w:r>
      <w:r w:rsidR="00762E22">
        <w:rPr>
          <w:rFonts w:eastAsia="Times New Roman"/>
          <w:b/>
          <w:sz w:val="28"/>
          <w:szCs w:val="28"/>
        </w:rPr>
        <w:t>5</w:t>
      </w:r>
      <w:r w:rsidRPr="007134A1">
        <w:rPr>
          <w:rFonts w:eastAsia="Times New Roman"/>
          <w:b/>
          <w:sz w:val="28"/>
          <w:szCs w:val="28"/>
        </w:rPr>
        <w:t xml:space="preserve"> учебный год сформулированы в соответствии основной общеобразовательной программы детского сада, ФГОС </w:t>
      </w:r>
      <w:proofErr w:type="gramStart"/>
      <w:r w:rsidRPr="007134A1">
        <w:rPr>
          <w:rFonts w:eastAsia="Times New Roman"/>
          <w:b/>
          <w:sz w:val="28"/>
          <w:szCs w:val="28"/>
        </w:rPr>
        <w:t>ДО</w:t>
      </w:r>
      <w:proofErr w:type="gramEnd"/>
      <w:r w:rsidRPr="007134A1">
        <w:rPr>
          <w:rFonts w:eastAsia="Times New Roman"/>
          <w:b/>
          <w:sz w:val="28"/>
          <w:szCs w:val="28"/>
        </w:rPr>
        <w:t>.</w:t>
      </w:r>
    </w:p>
    <w:p w:rsidR="007134A1" w:rsidRPr="007134A1" w:rsidRDefault="007134A1" w:rsidP="007134A1">
      <w:pPr>
        <w:ind w:firstLine="428"/>
        <w:jc w:val="center"/>
        <w:rPr>
          <w:b/>
          <w:sz w:val="28"/>
          <w:szCs w:val="28"/>
        </w:rPr>
      </w:pP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b/>
          <w:sz w:val="28"/>
          <w:szCs w:val="28"/>
        </w:rPr>
        <w:t>Цель:</w:t>
      </w:r>
      <w:r w:rsidRPr="00762E22">
        <w:rPr>
          <w:rFonts w:eastAsia="Times New Roman"/>
          <w:sz w:val="28"/>
          <w:szCs w:val="28"/>
        </w:rPr>
        <w:t xml:space="preserve"> раскрытие потенциала педагогов, чтобы они </w:t>
      </w:r>
      <w:proofErr w:type="spellStart"/>
      <w:r w:rsidRPr="00762E22">
        <w:rPr>
          <w:rFonts w:eastAsia="Times New Roman"/>
          <w:sz w:val="28"/>
          <w:szCs w:val="28"/>
        </w:rPr>
        <w:t>самореализовались</w:t>
      </w:r>
      <w:proofErr w:type="spellEnd"/>
      <w:r w:rsidRPr="00762E22">
        <w:rPr>
          <w:rFonts w:eastAsia="Times New Roman"/>
          <w:sz w:val="28"/>
          <w:szCs w:val="28"/>
        </w:rPr>
        <w:t xml:space="preserve"> как личности и профессионалы.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762E22">
        <w:rPr>
          <w:rFonts w:eastAsia="Times New Roman"/>
          <w:b/>
          <w:sz w:val="28"/>
          <w:szCs w:val="28"/>
        </w:rPr>
        <w:t>Задачи: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sz w:val="28"/>
          <w:szCs w:val="28"/>
        </w:rPr>
        <w:t>Создать психологически комфортную среду для повышения квалификации педагогов и мотивировать их остаться в профессии.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sz w:val="28"/>
          <w:szCs w:val="28"/>
        </w:rPr>
        <w:t>Сформировать индивидуальный образовательный маршрут педагогов и помочь реализовать его.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sz w:val="28"/>
          <w:szCs w:val="28"/>
        </w:rPr>
        <w:lastRenderedPageBreak/>
        <w:t xml:space="preserve">Освоить </w:t>
      </w:r>
      <w:proofErr w:type="spellStart"/>
      <w:proofErr w:type="gramStart"/>
      <w:r w:rsidRPr="00762E22">
        <w:rPr>
          <w:rFonts w:eastAsia="Times New Roman"/>
          <w:sz w:val="28"/>
          <w:szCs w:val="28"/>
        </w:rPr>
        <w:t>ИКТ-технологии</w:t>
      </w:r>
      <w:proofErr w:type="spellEnd"/>
      <w:proofErr w:type="gramEnd"/>
      <w:r w:rsidRPr="00762E22">
        <w:rPr>
          <w:rFonts w:eastAsia="Times New Roman"/>
          <w:sz w:val="28"/>
          <w:szCs w:val="28"/>
        </w:rPr>
        <w:t xml:space="preserve"> и начать применять их постоянно в образовательной деятельности с детьми.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sz w:val="28"/>
          <w:szCs w:val="28"/>
        </w:rPr>
        <w:t>Создать канал обмена личностным и профессиональным опытом для каждого педагога.</w:t>
      </w:r>
    </w:p>
    <w:p w:rsidR="00762E22" w:rsidRPr="00762E22" w:rsidRDefault="00762E22" w:rsidP="00762E22">
      <w:pPr>
        <w:tabs>
          <w:tab w:val="left" w:pos="851"/>
          <w:tab w:val="left" w:pos="993"/>
          <w:tab w:val="left" w:pos="2694"/>
        </w:tabs>
        <w:ind w:firstLine="709"/>
        <w:jc w:val="both"/>
        <w:rPr>
          <w:rFonts w:eastAsia="Times New Roman"/>
          <w:sz w:val="28"/>
          <w:szCs w:val="28"/>
        </w:rPr>
      </w:pPr>
      <w:r w:rsidRPr="00762E22">
        <w:rPr>
          <w:rFonts w:eastAsia="Times New Roman"/>
          <w:sz w:val="28"/>
          <w:szCs w:val="28"/>
        </w:rPr>
        <w:t xml:space="preserve">Повысить показатели детского сада по реализации ФОП </w:t>
      </w:r>
      <w:proofErr w:type="gramStart"/>
      <w:r w:rsidRPr="00762E22">
        <w:rPr>
          <w:rFonts w:eastAsia="Times New Roman"/>
          <w:sz w:val="28"/>
          <w:szCs w:val="28"/>
        </w:rPr>
        <w:t>ДО</w:t>
      </w:r>
      <w:proofErr w:type="gramEnd"/>
      <w:r w:rsidRPr="00762E22">
        <w:rPr>
          <w:rFonts w:eastAsia="Times New Roman"/>
          <w:sz w:val="28"/>
          <w:szCs w:val="28"/>
        </w:rPr>
        <w:t>.</w:t>
      </w:r>
    </w:p>
    <w:p w:rsidR="00D56B3C" w:rsidRPr="00E64937" w:rsidRDefault="00D56B3C" w:rsidP="00D56B3C">
      <w:pPr>
        <w:tabs>
          <w:tab w:val="left" w:pos="2686"/>
          <w:tab w:val="left" w:pos="4226"/>
        </w:tabs>
        <w:ind w:left="426"/>
        <w:jc w:val="both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Основные принципы организации образовательной деятельности в ДОУ: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уважение к свободе и достоинству каждого ребёнка;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создание условий для развития индивидуальности воспитанников;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обеспечение безопасного психологического комфорта в группах;</w:t>
      </w:r>
    </w:p>
    <w:p w:rsidR="00D56B3C" w:rsidRPr="00E64937" w:rsidRDefault="00D56B3C" w:rsidP="00D56B3C">
      <w:pPr>
        <w:tabs>
          <w:tab w:val="left" w:pos="1423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учет возрастных психологических и физиологических особенностей детей, состояния здоровья при отборе содержания и методов образования, воспитания и развития;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поддержка самостоятельной активности ребенка, познавательного интереса,</w:t>
      </w:r>
    </w:p>
    <w:p w:rsidR="00D56B3C" w:rsidRPr="00E64937" w:rsidRDefault="00D56B3C" w:rsidP="00D56B3C">
      <w:pPr>
        <w:tabs>
          <w:tab w:val="left" w:pos="148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изменение позиций педагогов (педагог-партнер)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партнерское взаимодействие с семьей.</w:t>
      </w:r>
    </w:p>
    <w:p w:rsidR="00D56B3C" w:rsidRPr="00E64937" w:rsidRDefault="00D56B3C" w:rsidP="00D56B3C">
      <w:pPr>
        <w:ind w:left="426"/>
        <w:jc w:val="both"/>
        <w:rPr>
          <w:sz w:val="28"/>
          <w:szCs w:val="28"/>
        </w:rPr>
      </w:pPr>
      <w:r w:rsidRPr="00E64937">
        <w:rPr>
          <w:bCs/>
          <w:sz w:val="28"/>
          <w:szCs w:val="28"/>
        </w:rPr>
        <w:tab/>
        <w:t>Организация образовательного процесса в специфических детских деятельностях (наблюдение, экспериментирование, проектирование, «проживание» различных ситуаций). Индивидуальная работа с воспитанниками планируется ежедневно в календарно-тематических планах педагогов.</w:t>
      </w:r>
    </w:p>
    <w:p w:rsidR="00D56B3C" w:rsidRPr="00E64937" w:rsidRDefault="00D56B3C" w:rsidP="00D56B3C">
      <w:pPr>
        <w:ind w:left="426" w:firstLine="283"/>
        <w:jc w:val="both"/>
        <w:rPr>
          <w:sz w:val="28"/>
          <w:szCs w:val="28"/>
        </w:rPr>
      </w:pPr>
    </w:p>
    <w:tbl>
      <w:tblPr>
        <w:tblStyle w:val="a5"/>
        <w:tblW w:w="9781" w:type="dxa"/>
        <w:tblInd w:w="-601" w:type="dxa"/>
        <w:tblLook w:val="04A0"/>
      </w:tblPr>
      <w:tblGrid>
        <w:gridCol w:w="5983"/>
        <w:gridCol w:w="3798"/>
      </w:tblGrid>
      <w:tr w:rsidR="00D56B3C" w:rsidRPr="00E64937" w:rsidTr="00284DB0">
        <w:tc>
          <w:tcPr>
            <w:tcW w:w="5983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3798" w:type="dxa"/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факторы влияют на качественный результат</w:t>
            </w:r>
          </w:p>
        </w:tc>
      </w:tr>
      <w:tr w:rsidR="00D56B3C" w:rsidRPr="00E64937" w:rsidTr="00284DB0">
        <w:tc>
          <w:tcPr>
            <w:tcW w:w="5983" w:type="dxa"/>
          </w:tcPr>
          <w:p w:rsidR="00D56B3C" w:rsidRPr="00E64937" w:rsidRDefault="00D56B3C" w:rsidP="000F605D">
            <w:pPr>
              <w:ind w:left="34"/>
              <w:rPr>
                <w:sz w:val="28"/>
                <w:szCs w:val="28"/>
              </w:rPr>
            </w:pPr>
          </w:p>
          <w:p w:rsidR="00D56B3C" w:rsidRPr="00E64937" w:rsidRDefault="00D56B3C" w:rsidP="00762E22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 </w:t>
            </w:r>
            <w:r w:rsidR="00762E22">
              <w:rPr>
                <w:sz w:val="28"/>
                <w:szCs w:val="28"/>
              </w:rPr>
              <w:t>Умение педагогов увидеть потребности своих воспитанников и поддержать детскую инициативу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Все педагоги имеют профильное о</w:t>
            </w:r>
            <w:r w:rsidR="007134A1">
              <w:rPr>
                <w:sz w:val="28"/>
                <w:szCs w:val="28"/>
              </w:rPr>
              <w:t>бразование</w:t>
            </w:r>
            <w:r w:rsidR="00284DB0">
              <w:rPr>
                <w:sz w:val="28"/>
                <w:szCs w:val="28"/>
              </w:rPr>
              <w:t>; 95</w:t>
            </w:r>
            <w:r w:rsidRPr="00E64937">
              <w:rPr>
                <w:sz w:val="28"/>
                <w:szCs w:val="28"/>
              </w:rPr>
              <w:t>% педагогов прошли переподготовку по работе с детьми с ОВЗ</w:t>
            </w:r>
          </w:p>
        </w:tc>
        <w:tc>
          <w:tcPr>
            <w:tcW w:w="3798" w:type="dxa"/>
          </w:tcPr>
          <w:p w:rsidR="007134A1" w:rsidRDefault="007134A1" w:rsidP="000F605D">
            <w:pPr>
              <w:ind w:left="60"/>
              <w:rPr>
                <w:sz w:val="28"/>
                <w:szCs w:val="28"/>
              </w:rPr>
            </w:pPr>
          </w:p>
          <w:p w:rsidR="007134A1" w:rsidRDefault="007134A1" w:rsidP="000F605D">
            <w:pPr>
              <w:ind w:left="6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 xml:space="preserve">технологий. </w:t>
            </w:r>
            <w:r w:rsidRPr="00E64937">
              <w:rPr>
                <w:sz w:val="28"/>
                <w:szCs w:val="28"/>
              </w:rPr>
              <w:t xml:space="preserve">Реализация индивидуальных образовательных программ </w:t>
            </w:r>
            <w:r w:rsidRPr="00E64937">
              <w:rPr>
                <w:w w:val="99"/>
                <w:sz w:val="28"/>
                <w:szCs w:val="28"/>
              </w:rPr>
              <w:t xml:space="preserve">детей </w:t>
            </w:r>
            <w:r w:rsidRPr="00E64937">
              <w:rPr>
                <w:sz w:val="28"/>
                <w:szCs w:val="28"/>
              </w:rPr>
              <w:t xml:space="preserve">с феноменом </w:t>
            </w:r>
            <w:proofErr w:type="gramStart"/>
            <w:r w:rsidRPr="00E64937">
              <w:rPr>
                <w:sz w:val="28"/>
                <w:szCs w:val="28"/>
              </w:rPr>
              <w:t>социальн</w:t>
            </w:r>
            <w:r w:rsidR="00284DB0">
              <w:rPr>
                <w:sz w:val="28"/>
                <w:szCs w:val="28"/>
              </w:rPr>
              <w:t>ой</w:t>
            </w:r>
            <w:proofErr w:type="gramEnd"/>
            <w:r w:rsidR="00284DB0">
              <w:rPr>
                <w:sz w:val="28"/>
                <w:szCs w:val="28"/>
              </w:rPr>
              <w:t xml:space="preserve"> </w:t>
            </w:r>
            <w:proofErr w:type="spellStart"/>
            <w:r w:rsidR="00284DB0">
              <w:rPr>
                <w:sz w:val="28"/>
                <w:szCs w:val="28"/>
              </w:rPr>
              <w:t>деза</w:t>
            </w:r>
            <w:r w:rsidRPr="00E64937">
              <w:rPr>
                <w:sz w:val="28"/>
                <w:szCs w:val="28"/>
              </w:rPr>
              <w:t>даптации</w:t>
            </w:r>
            <w:proofErr w:type="spellEnd"/>
          </w:p>
        </w:tc>
      </w:tr>
    </w:tbl>
    <w:p w:rsidR="00D56B3C" w:rsidRDefault="00D56B3C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p w:rsidR="00284DB0" w:rsidRDefault="00284DB0" w:rsidP="00D56B3C">
      <w:pPr>
        <w:rPr>
          <w:sz w:val="28"/>
          <w:szCs w:val="28"/>
        </w:rPr>
      </w:pPr>
    </w:p>
    <w:tbl>
      <w:tblPr>
        <w:tblStyle w:val="a5"/>
        <w:tblW w:w="9891" w:type="dxa"/>
        <w:tblInd w:w="-601" w:type="dxa"/>
        <w:tblLook w:val="04A0"/>
      </w:tblPr>
      <w:tblGrid>
        <w:gridCol w:w="4250"/>
        <w:gridCol w:w="2939"/>
        <w:gridCol w:w="2702"/>
      </w:tblGrid>
      <w:tr w:rsidR="00D56B3C" w:rsidRPr="00E64937" w:rsidTr="00284DB0">
        <w:tc>
          <w:tcPr>
            <w:tcW w:w="4250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lastRenderedPageBreak/>
              <w:t>Слабые стороны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Причины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действия предпринять</w:t>
            </w:r>
          </w:p>
        </w:tc>
      </w:tr>
      <w:tr w:rsidR="00D56B3C" w:rsidRPr="00E64937" w:rsidTr="00284DB0">
        <w:trPr>
          <w:trHeight w:val="3598"/>
        </w:trPr>
        <w:tc>
          <w:tcPr>
            <w:tcW w:w="4250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Есть потребность в обновлении уличного оборудования, дооснащение групп </w:t>
            </w:r>
            <w:r w:rsidR="00D06290">
              <w:rPr>
                <w:sz w:val="28"/>
                <w:szCs w:val="28"/>
              </w:rPr>
              <w:t>современным оборудованием</w:t>
            </w:r>
            <w:r w:rsidRPr="00E64937">
              <w:rPr>
                <w:sz w:val="28"/>
                <w:szCs w:val="28"/>
              </w:rPr>
              <w:t xml:space="preserve">. 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Недостаточное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оснащение компьютерами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 множительной техникой.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D56B3C" w:rsidRPr="00E64937" w:rsidRDefault="002A3596" w:rsidP="000F605D">
            <w:pPr>
              <w:rPr>
                <w:sz w:val="28"/>
                <w:szCs w:val="28"/>
              </w:rPr>
            </w:pPr>
            <w:r w:rsidRPr="002A3596">
              <w:rPr>
                <w:sz w:val="28"/>
                <w:szCs w:val="28"/>
              </w:rPr>
              <w:t>Требован</w:t>
            </w:r>
            <w:r w:rsidR="00D56B3C" w:rsidRPr="002A3596">
              <w:rPr>
                <w:sz w:val="28"/>
                <w:szCs w:val="28"/>
              </w:rPr>
              <w:t xml:space="preserve">ия </w:t>
            </w:r>
            <w:r w:rsidR="00357FA9">
              <w:rPr>
                <w:sz w:val="28"/>
                <w:szCs w:val="28"/>
              </w:rPr>
              <w:t xml:space="preserve">ФОП </w:t>
            </w:r>
            <w:proofErr w:type="gramStart"/>
            <w:r w:rsidR="00357FA9">
              <w:rPr>
                <w:sz w:val="28"/>
                <w:szCs w:val="28"/>
              </w:rPr>
              <w:t>ДО</w:t>
            </w:r>
            <w:proofErr w:type="gramEnd"/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w w:val="99"/>
                <w:sz w:val="28"/>
                <w:szCs w:val="28"/>
              </w:rPr>
              <w:t xml:space="preserve">Открытие </w:t>
            </w:r>
            <w:proofErr w:type="gramStart"/>
            <w:r w:rsidRPr="00E64937">
              <w:rPr>
                <w:sz w:val="28"/>
                <w:szCs w:val="28"/>
              </w:rPr>
              <w:t>комбиниров</w:t>
            </w:r>
            <w:r w:rsidRPr="00E64937">
              <w:rPr>
                <w:w w:val="98"/>
                <w:sz w:val="28"/>
                <w:szCs w:val="28"/>
              </w:rPr>
              <w:t>анных</w:t>
            </w:r>
            <w:proofErr w:type="gramEnd"/>
          </w:p>
          <w:p w:rsidR="00D56B3C" w:rsidRPr="00E64937" w:rsidRDefault="00D06290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Г</w:t>
            </w:r>
            <w:r w:rsidR="00D56B3C" w:rsidRPr="00E64937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 xml:space="preserve"> и группы компенсирующей напр</w:t>
            </w:r>
            <w:r w:rsidR="00762E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вленности</w:t>
            </w:r>
            <w:r w:rsidR="00D56B3C" w:rsidRPr="00E64937">
              <w:rPr>
                <w:sz w:val="28"/>
                <w:szCs w:val="28"/>
              </w:rPr>
              <w:t xml:space="preserve"> для детей с </w:t>
            </w:r>
            <w:proofErr w:type="gramStart"/>
            <w:r w:rsidR="00D56B3C" w:rsidRPr="00E64937">
              <w:rPr>
                <w:sz w:val="28"/>
                <w:szCs w:val="28"/>
              </w:rPr>
              <w:t>тяжелыми</w:t>
            </w:r>
            <w:proofErr w:type="gramEnd"/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нарушения ми речи</w:t>
            </w:r>
          </w:p>
        </w:tc>
        <w:tc>
          <w:tcPr>
            <w:tcW w:w="2702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2A3596">
              <w:rPr>
                <w:sz w:val="28"/>
                <w:szCs w:val="28"/>
              </w:rPr>
              <w:t>Повышение образовательного уровня педагогов работающих на комбинированных группах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Обеспечение процесса  множительной техникой, компьютерами</w:t>
            </w:r>
            <w:r w:rsidR="00D06290">
              <w:rPr>
                <w:sz w:val="28"/>
                <w:szCs w:val="28"/>
              </w:rPr>
              <w:t>, работа с социальными партнерами</w:t>
            </w:r>
            <w:r w:rsidRPr="00E64937">
              <w:rPr>
                <w:sz w:val="28"/>
                <w:szCs w:val="28"/>
              </w:rPr>
              <w:t>.</w:t>
            </w:r>
          </w:p>
        </w:tc>
      </w:tr>
    </w:tbl>
    <w:p w:rsidR="00D56B3C" w:rsidRDefault="00D56B3C" w:rsidP="00D56B3C">
      <w:pPr>
        <w:widowControl w:val="0"/>
        <w:ind w:left="7" w:right="-20"/>
        <w:rPr>
          <w:rFonts w:eastAsia="Times New Roman"/>
          <w:b/>
          <w:bCs/>
          <w:color w:val="000000"/>
          <w:sz w:val="28"/>
          <w:szCs w:val="28"/>
        </w:rPr>
      </w:pPr>
    </w:p>
    <w:p w:rsidR="00D56B3C" w:rsidRPr="005B253F" w:rsidRDefault="00D56B3C" w:rsidP="007134A1">
      <w:pPr>
        <w:pStyle w:val="a4"/>
        <w:widowControl w:val="0"/>
        <w:numPr>
          <w:ilvl w:val="0"/>
          <w:numId w:val="18"/>
        </w:numPr>
        <w:ind w:left="567" w:right="-20" w:hanging="567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Оценка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D56B3C" w:rsidRDefault="007134A1" w:rsidP="00D56B3C">
      <w:pPr>
        <w:widowControl w:val="0"/>
        <w:ind w:left="7" w:right="-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Концеп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ц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ия</w:t>
      </w:r>
      <w:r w:rsidR="00D56B3C" w:rsidRPr="005B25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Полит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и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ки</w:t>
      </w:r>
      <w:r w:rsidR="00D56B3C" w:rsidRPr="005B253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а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чества</w:t>
      </w:r>
      <w:r w:rsidR="00D56B3C" w:rsidRPr="005B25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зак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л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ю</w:t>
      </w:r>
      <w:r w:rsidR="00D56B3C" w:rsidRPr="005B253F">
        <w:rPr>
          <w:rFonts w:eastAsia="Times New Roman"/>
          <w:bCs/>
          <w:color w:val="000000"/>
          <w:spacing w:val="1"/>
          <w:sz w:val="28"/>
          <w:szCs w:val="28"/>
        </w:rPr>
        <w:t>ч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ается</w:t>
      </w:r>
      <w:r w:rsidR="00D56B3C" w:rsidRPr="005B253F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в</w:t>
      </w:r>
      <w:r w:rsidR="00D56B3C" w:rsidRPr="005B253F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с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л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е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д</w:t>
      </w:r>
      <w:r w:rsidR="00D56B3C" w:rsidRPr="005B253F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ющем:</w:t>
      </w:r>
      <w:r w:rsidR="00D56B3C">
        <w:rPr>
          <w:rFonts w:eastAsia="Times New Roman"/>
          <w:bCs/>
          <w:color w:val="000000"/>
          <w:sz w:val="28"/>
          <w:szCs w:val="28"/>
        </w:rPr>
        <w:t xml:space="preserve"> п</w:t>
      </w:r>
      <w:r w:rsidR="00D56B3C" w:rsidRPr="00E64937">
        <w:rPr>
          <w:rFonts w:eastAsia="Times New Roman"/>
          <w:color w:val="000000"/>
          <w:sz w:val="28"/>
          <w:szCs w:val="28"/>
        </w:rPr>
        <w:t>ри</w:t>
      </w:r>
      <w:r w:rsidR="00D56B3C" w:rsidRPr="00E64937">
        <w:rPr>
          <w:rFonts w:eastAsia="Times New Roman"/>
          <w:color w:val="000000"/>
          <w:spacing w:val="16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форм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ровании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</w:t>
      </w:r>
      <w:r w:rsidR="00D56B3C" w:rsidRPr="00E64937">
        <w:rPr>
          <w:rFonts w:eastAsia="Times New Roman"/>
          <w:color w:val="000000"/>
          <w:spacing w:val="16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ориен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ем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6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 при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пы,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обозн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ченные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ФГОС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proofErr w:type="gramStart"/>
      <w:r w:rsidR="00D56B3C" w:rsidRPr="00E64937">
        <w:rPr>
          <w:rFonts w:eastAsia="Times New Roman"/>
          <w:color w:val="000000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proofErr w:type="gramEnd"/>
      <w:r w:rsidR="008848DC">
        <w:rPr>
          <w:rFonts w:eastAsia="Times New Roman"/>
          <w:color w:val="000000"/>
          <w:spacing w:val="1"/>
          <w:sz w:val="28"/>
          <w:szCs w:val="28"/>
        </w:rPr>
        <w:t xml:space="preserve"> и ФОП </w:t>
      </w:r>
      <w:proofErr w:type="gramStart"/>
      <w:r w:rsidR="008848DC">
        <w:rPr>
          <w:rFonts w:eastAsia="Times New Roman"/>
          <w:color w:val="000000"/>
          <w:spacing w:val="1"/>
          <w:sz w:val="28"/>
          <w:szCs w:val="28"/>
        </w:rPr>
        <w:t>ДО</w:t>
      </w:r>
      <w:proofErr w:type="gramEnd"/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также</w:t>
      </w:r>
      <w:r w:rsidR="00D56B3C" w:rsidRPr="00E64937">
        <w:rPr>
          <w:rFonts w:eastAsia="Times New Roman"/>
          <w:color w:val="000000"/>
          <w:spacing w:val="3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опыт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коном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ки</w:t>
      </w:r>
      <w:r w:rsidR="00D56B3C" w:rsidRPr="00E64937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неса,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адапт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рован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ый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к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иям</w:t>
      </w:r>
      <w:r w:rsidR="00D56B3C" w:rsidRPr="00E6493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ия,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="00D56B3C" w:rsidRPr="00E64937">
        <w:rPr>
          <w:rFonts w:eastAsia="Times New Roman"/>
          <w:color w:val="000000"/>
          <w:sz w:val="28"/>
          <w:szCs w:val="28"/>
        </w:rPr>
        <w:t>клиен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ентирова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ный</w:t>
      </w:r>
      <w:proofErr w:type="spellEnd"/>
      <w:r w:rsidR="00D56B3C" w:rsidRPr="00E6493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подход,</w:t>
      </w:r>
      <w:r w:rsidR="00D56B3C" w:rsidRPr="00E6493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сис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ема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менеджме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та</w:t>
      </w:r>
      <w:r w:rsidR="00D56B3C" w:rsidRPr="00E6493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качес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ва, соо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ющая</w:t>
      </w:r>
      <w:r w:rsidR="00D56B3C"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бовани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анд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та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I</w:t>
      </w:r>
      <w:r w:rsidR="00D56B3C" w:rsidRPr="00E64937">
        <w:rPr>
          <w:rFonts w:eastAsia="Times New Roman"/>
          <w:color w:val="000000"/>
          <w:sz w:val="28"/>
          <w:szCs w:val="28"/>
        </w:rPr>
        <w:t>SO 9000.</w:t>
      </w:r>
      <w:r w:rsidR="00D56B3C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во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рассма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ривается</w:t>
      </w:r>
      <w:r w:rsidR="00D56B3C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нами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аспектах;</w:t>
      </w:r>
    </w:p>
    <w:p w:rsidR="00D56B3C" w:rsidRPr="00E64937" w:rsidRDefault="00D56B3C" w:rsidP="00D56B3C">
      <w:pPr>
        <w:widowControl w:val="0"/>
        <w:ind w:left="7" w:right="-2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качество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равлен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(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вный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менеджмен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);</w:t>
      </w:r>
    </w:p>
    <w:p w:rsidR="00D56B3C" w:rsidRPr="00E64937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="007134A1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качество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соде</w:t>
      </w:r>
      <w:r w:rsidRPr="00E64937">
        <w:rPr>
          <w:rFonts w:eastAsia="Times New Roman"/>
          <w:b/>
          <w:bCs/>
          <w:color w:val="000000"/>
          <w:spacing w:val="2"/>
          <w:sz w:val="28"/>
          <w:szCs w:val="28"/>
        </w:rPr>
        <w:t>р</w:t>
      </w:r>
      <w:r w:rsidRPr="00E64937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ания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(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вная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ельность).</w:t>
      </w:r>
    </w:p>
    <w:p w:rsidR="00D56B3C" w:rsidRPr="00E64937" w:rsidRDefault="00D56B3C" w:rsidP="00D56B3C">
      <w:pPr>
        <w:widowControl w:val="0"/>
        <w:spacing w:before="1"/>
        <w:ind w:left="7" w:right="-46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образования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дошкольной</w:t>
      </w:r>
      <w:r w:rsidRPr="00E64937"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обеспечивае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сле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приори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етным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напр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влениям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(стр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кт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ол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качес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ва):</w:t>
      </w:r>
    </w:p>
    <w:p w:rsidR="002A3596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1. 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ий.</w:t>
      </w:r>
    </w:p>
    <w:p w:rsidR="002A3596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2. 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деятельности</w:t>
      </w:r>
      <w:r w:rsidR="002A3596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56B3C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рез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ат</w:t>
      </w:r>
      <w:r w:rsidRPr="00E64937">
        <w:rPr>
          <w:rFonts w:eastAsia="Times New Roman"/>
          <w:color w:val="000000"/>
          <w:sz w:val="28"/>
          <w:szCs w:val="28"/>
        </w:rPr>
        <w:t>ов.</w:t>
      </w:r>
    </w:p>
    <w:p w:rsidR="00D56B3C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подхода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наибольш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ю</w:t>
      </w:r>
      <w:r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авляемых 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</w:t>
      </w:r>
      <w:r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 xml:space="preserve">и </w:t>
      </w:r>
      <w:r w:rsidRPr="00E64937">
        <w:rPr>
          <w:rFonts w:eastAsia="Times New Roman"/>
          <w:color w:val="000000"/>
          <w:spacing w:val="-6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творен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родител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2A3596" w:rsidRPr="00E64937" w:rsidRDefault="002A3596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4731"/>
        <w:gridCol w:w="4341"/>
      </w:tblGrid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Сильные аспекты управления качеством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Какие факты влияют на результат</w:t>
            </w:r>
          </w:p>
        </w:tc>
      </w:tr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Стратегическое планирование деятельности 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Выполнение МЗ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Реализация программы Развитие,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скоординированность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действий административной команды</w:t>
            </w:r>
          </w:p>
        </w:tc>
      </w:tr>
      <w:tr w:rsidR="00D56B3C" w:rsidRPr="00E64937" w:rsidTr="007134A1">
        <w:trPr>
          <w:trHeight w:val="20"/>
        </w:trPr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Создание </w:t>
            </w:r>
            <w:r w:rsidR="007134A1">
              <w:rPr>
                <w:rFonts w:eastAsia="Times New Roman"/>
                <w:sz w:val="28"/>
                <w:szCs w:val="28"/>
              </w:rPr>
              <w:t xml:space="preserve">условий для профессионального </w:t>
            </w:r>
            <w:r w:rsidRPr="00E64937">
              <w:rPr>
                <w:rFonts w:eastAsia="Times New Roman"/>
                <w:sz w:val="28"/>
                <w:szCs w:val="28"/>
              </w:rPr>
              <w:t>роста.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lastRenderedPageBreak/>
              <w:t xml:space="preserve">Управление персонала с учетом 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психологических особенностей работников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lastRenderedPageBreak/>
              <w:t xml:space="preserve">Освоение новых технологий для оптимизации образовательного </w:t>
            </w:r>
            <w:r w:rsidRPr="00E64937">
              <w:rPr>
                <w:rFonts w:eastAsia="Times New Roman"/>
                <w:sz w:val="28"/>
                <w:szCs w:val="28"/>
              </w:rPr>
              <w:lastRenderedPageBreak/>
              <w:t>процесса и обеспечения реализации ФГОС ДО,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опыт работы, знание психологии, самообразование, КПК</w:t>
            </w:r>
          </w:p>
        </w:tc>
      </w:tr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lastRenderedPageBreak/>
              <w:t>Сферы улучшения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Управленческие решения</w:t>
            </w:r>
          </w:p>
        </w:tc>
      </w:tr>
      <w:tr w:rsidR="00D56B3C" w:rsidRPr="00E64937" w:rsidTr="007134A1">
        <w:trPr>
          <w:trHeight w:val="23"/>
        </w:trPr>
        <w:tc>
          <w:tcPr>
            <w:tcW w:w="4731" w:type="dxa"/>
            <w:vMerge w:val="restart"/>
          </w:tcPr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Создание условий для включения в процесс</w:t>
            </w:r>
            <w:r w:rsidRPr="00E64937">
              <w:rPr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подготовки и принятия стратегических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4341" w:type="dxa"/>
            <w:vAlign w:val="bottom"/>
          </w:tcPr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Обучение членов административной команды методике, технологии управления в образовательном процессе.</w:t>
            </w:r>
          </w:p>
          <w:p w:rsidR="00D56B3C" w:rsidRPr="00E64937" w:rsidRDefault="00D56B3C" w:rsidP="00D56B3C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Основа: менеджмент в образовании.</w:t>
            </w:r>
          </w:p>
        </w:tc>
      </w:tr>
      <w:tr w:rsidR="00D56B3C" w:rsidRPr="00E64937" w:rsidTr="007134A1">
        <w:trPr>
          <w:trHeight w:val="1029"/>
        </w:trPr>
        <w:tc>
          <w:tcPr>
            <w:tcW w:w="4731" w:type="dxa"/>
            <w:vMerge/>
            <w:vAlign w:val="bottom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  <w:vAlign w:val="bottom"/>
          </w:tcPr>
          <w:p w:rsidR="00D56B3C" w:rsidRPr="00E64937" w:rsidRDefault="00D56B3C" w:rsidP="00D56B3C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Обеспечение рабочих мест персонала информационно- технологическим оборудованием.</w:t>
            </w:r>
          </w:p>
        </w:tc>
      </w:tr>
      <w:tr w:rsidR="00D56B3C" w:rsidRPr="00E64937" w:rsidTr="007134A1">
        <w:tc>
          <w:tcPr>
            <w:tcW w:w="4731" w:type="dxa"/>
            <w:vAlign w:val="bottom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Информатизация управления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56B3C" w:rsidRPr="00E64937" w:rsidRDefault="00D56B3C" w:rsidP="000F605D">
            <w:pPr>
              <w:ind w:left="10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Обучение персонала использованию программного комплекса</w:t>
            </w:r>
            <w:r w:rsidRPr="00E64937">
              <w:rPr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«АСИОУ»</w:t>
            </w:r>
          </w:p>
        </w:tc>
      </w:tr>
      <w:tr w:rsidR="00D56B3C" w:rsidRPr="00E64937" w:rsidTr="00774BB9">
        <w:tc>
          <w:tcPr>
            <w:tcW w:w="4731" w:type="dxa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Кадровая политика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  <w:vAlign w:val="center"/>
          </w:tcPr>
          <w:p w:rsidR="00D56B3C" w:rsidRPr="00E64937" w:rsidRDefault="00D56B3C" w:rsidP="00774BB9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Управление процессом профессионального роста сотрудников и методического сопровождения педагогов: повышение</w:t>
            </w:r>
          </w:p>
          <w:p w:rsidR="00D56B3C" w:rsidRPr="00E64937" w:rsidRDefault="00D56B3C" w:rsidP="00774BB9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квалификации, курсовая подготовка, реализация проекта «Школа успеха».</w:t>
            </w:r>
          </w:p>
          <w:p w:rsidR="00D56B3C" w:rsidRPr="00E64937" w:rsidRDefault="00D56B3C" w:rsidP="00774BB9">
            <w:pPr>
              <w:ind w:left="10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Создание системы стимулирования педагогов, направленной на повышения качества работы</w:t>
            </w:r>
          </w:p>
        </w:tc>
      </w:tr>
    </w:tbl>
    <w:p w:rsidR="007134A1" w:rsidRDefault="007134A1" w:rsidP="007134A1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p w:rsidR="00D56B3C" w:rsidRDefault="00D56B3C" w:rsidP="007134A1">
      <w:pPr>
        <w:pStyle w:val="a4"/>
        <w:numPr>
          <w:ilvl w:val="0"/>
          <w:numId w:val="18"/>
        </w:numPr>
        <w:tabs>
          <w:tab w:val="left" w:pos="140"/>
        </w:tabs>
        <w:ind w:left="567" w:hanging="567"/>
        <w:rPr>
          <w:rFonts w:eastAsia="Times New Roman"/>
          <w:b/>
          <w:sz w:val="28"/>
          <w:szCs w:val="28"/>
        </w:rPr>
      </w:pPr>
      <w:r w:rsidRPr="00D56B3C">
        <w:rPr>
          <w:rFonts w:eastAsia="Times New Roman"/>
          <w:b/>
          <w:sz w:val="28"/>
          <w:szCs w:val="28"/>
        </w:rPr>
        <w:t>Оценка кадрового потенциала</w:t>
      </w:r>
    </w:p>
    <w:p w:rsidR="007B3AC1" w:rsidRPr="007B3AC1" w:rsidRDefault="007134A1" w:rsidP="007B3A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7B3AC1">
        <w:rPr>
          <w:sz w:val="28"/>
          <w:szCs w:val="28"/>
        </w:rPr>
        <w:t xml:space="preserve">Детский сад укомплектован педагогами на </w:t>
      </w:r>
      <w:r w:rsidR="00284DB0">
        <w:rPr>
          <w:sz w:val="28"/>
          <w:szCs w:val="28"/>
        </w:rPr>
        <w:t>100</w:t>
      </w:r>
      <w:r w:rsidR="00774BB9">
        <w:rPr>
          <w:sz w:val="28"/>
          <w:szCs w:val="28"/>
        </w:rPr>
        <w:t xml:space="preserve"> %</w:t>
      </w:r>
      <w:r w:rsidR="007B3AC1" w:rsidRPr="007B3AC1">
        <w:rPr>
          <w:sz w:val="28"/>
          <w:szCs w:val="28"/>
        </w:rPr>
        <w:t xml:space="preserve"> согласно штатному расписанию. Всего работают </w:t>
      </w:r>
      <w:r w:rsidR="00F73829">
        <w:rPr>
          <w:sz w:val="28"/>
          <w:szCs w:val="28"/>
        </w:rPr>
        <w:t>1</w:t>
      </w:r>
      <w:r w:rsidR="00284DB0">
        <w:rPr>
          <w:sz w:val="28"/>
          <w:szCs w:val="28"/>
        </w:rPr>
        <w:t>8</w:t>
      </w:r>
      <w:r w:rsidR="007B3AC1" w:rsidRPr="007B3AC1">
        <w:rPr>
          <w:sz w:val="28"/>
          <w:szCs w:val="28"/>
        </w:rPr>
        <w:t xml:space="preserve"> человек. Педагогический коллектив детского сада насчитывает </w:t>
      </w:r>
      <w:r w:rsidR="0047650A">
        <w:rPr>
          <w:sz w:val="28"/>
          <w:szCs w:val="28"/>
        </w:rPr>
        <w:t>5</w:t>
      </w:r>
      <w:r w:rsidR="007B3AC1" w:rsidRPr="007B3AC1">
        <w:rPr>
          <w:sz w:val="28"/>
          <w:szCs w:val="28"/>
        </w:rPr>
        <w:t xml:space="preserve"> специалистов. Соотношение воспитанников, приходящихся на 1 взрослого: воспитанник/педагоги </w:t>
      </w:r>
      <w:r w:rsidR="007B3AC1" w:rsidRPr="00774BB9">
        <w:rPr>
          <w:sz w:val="28"/>
          <w:szCs w:val="28"/>
        </w:rPr>
        <w:t xml:space="preserve">– </w:t>
      </w:r>
      <w:r w:rsidR="00284DB0">
        <w:rPr>
          <w:sz w:val="28"/>
          <w:szCs w:val="28"/>
        </w:rPr>
        <w:t xml:space="preserve">6 </w:t>
      </w:r>
      <w:r w:rsidR="007B3AC1" w:rsidRPr="00774BB9">
        <w:rPr>
          <w:sz w:val="28"/>
          <w:szCs w:val="28"/>
        </w:rPr>
        <w:t>чел./1 чел.;</w:t>
      </w:r>
    </w:p>
    <w:p w:rsidR="00774BB9" w:rsidRDefault="00774BB9" w:rsidP="007B3AC1">
      <w:pPr>
        <w:widowControl w:val="0"/>
        <w:jc w:val="both"/>
        <w:rPr>
          <w:sz w:val="28"/>
          <w:szCs w:val="28"/>
        </w:rPr>
      </w:pPr>
    </w:p>
    <w:p w:rsidR="007B3AC1" w:rsidRDefault="007B3AC1" w:rsidP="007B3A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3829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Pr="007B3AC1">
        <w:rPr>
          <w:sz w:val="28"/>
          <w:szCs w:val="28"/>
        </w:rPr>
        <w:t>202</w:t>
      </w:r>
      <w:r w:rsidR="00284DB0">
        <w:rPr>
          <w:sz w:val="28"/>
          <w:szCs w:val="28"/>
        </w:rPr>
        <w:t>4</w:t>
      </w:r>
      <w:r w:rsidRPr="007B3AC1">
        <w:rPr>
          <w:sz w:val="28"/>
          <w:szCs w:val="28"/>
        </w:rPr>
        <w:t>год</w:t>
      </w:r>
      <w:r>
        <w:rPr>
          <w:sz w:val="28"/>
          <w:szCs w:val="28"/>
        </w:rPr>
        <w:t>а:</w:t>
      </w:r>
    </w:p>
    <w:p w:rsidR="007B3AC1" w:rsidRPr="007B3AC1" w:rsidRDefault="007B3AC1" w:rsidP="007B3AC1">
      <w:pPr>
        <w:widowControl w:val="0"/>
        <w:jc w:val="both"/>
        <w:rPr>
          <w:b/>
          <w:i/>
          <w:sz w:val="28"/>
          <w:szCs w:val="28"/>
        </w:rPr>
      </w:pPr>
      <w:r w:rsidRPr="007B3AC1">
        <w:rPr>
          <w:b/>
          <w:i/>
          <w:sz w:val="28"/>
          <w:szCs w:val="28"/>
        </w:rPr>
        <w:t xml:space="preserve">высшую квалификационную категорию имеют </w:t>
      </w:r>
      <w:r w:rsidR="00004EA2">
        <w:rPr>
          <w:b/>
          <w:i/>
          <w:sz w:val="28"/>
          <w:szCs w:val="28"/>
        </w:rPr>
        <w:t>8</w:t>
      </w:r>
      <w:r w:rsidRPr="007B3AC1">
        <w:rPr>
          <w:b/>
          <w:i/>
          <w:sz w:val="28"/>
          <w:szCs w:val="28"/>
        </w:rPr>
        <w:t xml:space="preserve"> педагог</w:t>
      </w:r>
      <w:r w:rsidR="00D06290">
        <w:rPr>
          <w:b/>
          <w:i/>
          <w:sz w:val="28"/>
          <w:szCs w:val="28"/>
        </w:rPr>
        <w:t>ов</w:t>
      </w:r>
      <w:r w:rsidRPr="007B3AC1">
        <w:rPr>
          <w:b/>
          <w:i/>
          <w:sz w:val="28"/>
          <w:szCs w:val="28"/>
        </w:rPr>
        <w:t>;</w:t>
      </w:r>
    </w:p>
    <w:p w:rsidR="007B3AC1" w:rsidRPr="007B3AC1" w:rsidRDefault="00004EA2" w:rsidP="007B3AC1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первую квалификационную имеют 8</w:t>
      </w:r>
      <w:r w:rsidR="007B3AC1" w:rsidRPr="007B3AC1">
        <w:rPr>
          <w:b/>
          <w:i/>
          <w:sz w:val="28"/>
          <w:szCs w:val="28"/>
        </w:rPr>
        <w:t xml:space="preserve"> педагогов;</w:t>
      </w:r>
    </w:p>
    <w:p w:rsidR="007B3AC1" w:rsidRDefault="007B3AC1" w:rsidP="007B3AC1">
      <w:pPr>
        <w:widowControl w:val="0"/>
        <w:jc w:val="both"/>
        <w:rPr>
          <w:sz w:val="28"/>
          <w:szCs w:val="28"/>
        </w:rPr>
      </w:pPr>
      <w:r w:rsidRPr="007B3AC1">
        <w:rPr>
          <w:sz w:val="28"/>
          <w:szCs w:val="28"/>
        </w:rPr>
        <w:t>Кур</w:t>
      </w:r>
      <w:r w:rsidR="00F73829">
        <w:rPr>
          <w:sz w:val="28"/>
          <w:szCs w:val="28"/>
        </w:rPr>
        <w:t>сы повышения квалификации в 202</w:t>
      </w:r>
      <w:r w:rsidR="00004EA2">
        <w:rPr>
          <w:sz w:val="28"/>
          <w:szCs w:val="28"/>
        </w:rPr>
        <w:t>4</w:t>
      </w:r>
      <w:r w:rsidRPr="007B3AC1">
        <w:rPr>
          <w:sz w:val="28"/>
          <w:szCs w:val="28"/>
        </w:rPr>
        <w:t>году прошли 1</w:t>
      </w:r>
      <w:r w:rsidR="00004EA2">
        <w:rPr>
          <w:sz w:val="28"/>
          <w:szCs w:val="28"/>
        </w:rPr>
        <w:t>2</w:t>
      </w:r>
      <w:r w:rsidRPr="007B3AC1">
        <w:rPr>
          <w:sz w:val="28"/>
          <w:szCs w:val="28"/>
        </w:rPr>
        <w:t xml:space="preserve"> работников детского сада. </w:t>
      </w:r>
    </w:p>
    <w:p w:rsidR="007B3AC1" w:rsidRPr="007B3AC1" w:rsidRDefault="007B3AC1" w:rsidP="007B3AC1">
      <w:pPr>
        <w:widowControl w:val="0"/>
        <w:jc w:val="both"/>
        <w:rPr>
          <w:sz w:val="28"/>
          <w:szCs w:val="28"/>
        </w:rPr>
      </w:pPr>
      <w:r w:rsidRPr="00E25A2D">
        <w:rPr>
          <w:sz w:val="28"/>
          <w:szCs w:val="28"/>
        </w:rPr>
        <w:t>Переподготовку</w:t>
      </w:r>
      <w:r w:rsidR="00E25A2D">
        <w:rPr>
          <w:sz w:val="28"/>
          <w:szCs w:val="28"/>
        </w:rPr>
        <w:t xml:space="preserve"> -</w:t>
      </w:r>
      <w:r w:rsidRPr="007B3AC1">
        <w:rPr>
          <w:sz w:val="28"/>
          <w:szCs w:val="28"/>
        </w:rPr>
        <w:t xml:space="preserve"> </w:t>
      </w:r>
      <w:r w:rsidR="00004EA2">
        <w:rPr>
          <w:sz w:val="28"/>
          <w:szCs w:val="28"/>
        </w:rPr>
        <w:t>3</w:t>
      </w:r>
      <w:r w:rsidRPr="007B3AC1">
        <w:rPr>
          <w:sz w:val="28"/>
          <w:szCs w:val="28"/>
        </w:rPr>
        <w:t xml:space="preserve"> педагог</w:t>
      </w:r>
      <w:r w:rsidR="00004EA2">
        <w:rPr>
          <w:sz w:val="28"/>
          <w:szCs w:val="28"/>
        </w:rPr>
        <w:t>а</w:t>
      </w:r>
      <w:r w:rsidRPr="007B3AC1">
        <w:rPr>
          <w:sz w:val="28"/>
          <w:szCs w:val="28"/>
        </w:rPr>
        <w:t>.</w:t>
      </w:r>
    </w:p>
    <w:p w:rsidR="007B3AC1" w:rsidRDefault="007B3AC1" w:rsidP="007B3AC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  <w:r w:rsidRPr="00E64937">
        <w:rPr>
          <w:rStyle w:val="newsheader"/>
          <w:b w:val="0"/>
          <w:i/>
          <w:sz w:val="28"/>
          <w:szCs w:val="28"/>
          <w:bdr w:val="none" w:sz="0" w:space="0" w:color="auto" w:frame="1"/>
        </w:rPr>
        <w:lastRenderedPageBreak/>
        <w:t>Наши воспитанники и педагоги стали участниками конкурсов различного уровня</w:t>
      </w:r>
      <w:r w:rsidR="00E25A2D">
        <w:rPr>
          <w:rStyle w:val="newsheader"/>
          <w:b w:val="0"/>
          <w:i/>
          <w:sz w:val="28"/>
          <w:szCs w:val="28"/>
          <w:bdr w:val="none" w:sz="0" w:space="0" w:color="auto" w:frame="1"/>
        </w:rPr>
        <w:t>. Наиболее значимые:</w:t>
      </w:r>
    </w:p>
    <w:p w:rsidR="00004EA2" w:rsidRDefault="00F644D7" w:rsidP="00004EA2">
      <w:pPr>
        <w:jc w:val="center"/>
        <w:rPr>
          <w:b/>
          <w:sz w:val="28"/>
          <w:szCs w:val="28"/>
        </w:rPr>
      </w:pPr>
      <w:r w:rsidRPr="00883E63">
        <w:rPr>
          <w:b/>
          <w:sz w:val="28"/>
          <w:szCs w:val="28"/>
        </w:rPr>
        <w:t xml:space="preserve">Участие </w:t>
      </w:r>
      <w:r w:rsidR="00004EA2">
        <w:rPr>
          <w:b/>
          <w:sz w:val="28"/>
          <w:szCs w:val="28"/>
        </w:rPr>
        <w:t>воспитанников</w:t>
      </w:r>
      <w:r w:rsidRPr="00883E63">
        <w:rPr>
          <w:b/>
          <w:sz w:val="28"/>
          <w:szCs w:val="28"/>
        </w:rPr>
        <w:t xml:space="preserve"> и педагогов в конкурсах </w:t>
      </w:r>
    </w:p>
    <w:p w:rsidR="00F644D7" w:rsidRDefault="00F644D7" w:rsidP="00004EA2">
      <w:pPr>
        <w:jc w:val="center"/>
        <w:rPr>
          <w:b/>
          <w:sz w:val="28"/>
          <w:szCs w:val="28"/>
        </w:rPr>
      </w:pPr>
      <w:r w:rsidRPr="00883E63">
        <w:rPr>
          <w:b/>
          <w:sz w:val="28"/>
          <w:szCs w:val="28"/>
        </w:rPr>
        <w:t>различного уровня 202</w:t>
      </w:r>
      <w:r w:rsidR="00004EA2">
        <w:rPr>
          <w:b/>
          <w:sz w:val="28"/>
          <w:szCs w:val="28"/>
        </w:rPr>
        <w:t>4</w:t>
      </w:r>
      <w:r w:rsidRPr="00883E63">
        <w:rPr>
          <w:b/>
          <w:sz w:val="28"/>
          <w:szCs w:val="28"/>
        </w:rPr>
        <w:t xml:space="preserve"> год</w:t>
      </w:r>
    </w:p>
    <w:tbl>
      <w:tblPr>
        <w:tblW w:w="0" w:type="auto"/>
        <w:tblInd w:w="-7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2693"/>
        <w:gridCol w:w="2011"/>
        <w:gridCol w:w="3106"/>
      </w:tblGrid>
      <w:tr w:rsidR="00004EA2" w:rsidRPr="00496C82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496C8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6C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496C8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6C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496C8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Количество воспитанников / педагогов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496C8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96C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VIII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 работников образования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Лучшая презентация к занятию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педагог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Международный 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«Надежды России»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воспитанник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Городской конкурс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«Это у нас семейное»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10 воспитанников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воспитанник -1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Городской 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«Парад снеговиков»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14 воспитанников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2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3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«Вторая жизнь коробки»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45 воспитанников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2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3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Городской 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Краса Масленица – 2024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Городской конкурс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«Подари улыбку маме»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воспитанник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Международный конкурс педагогического мастерства работников образовательных организаций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«»</w:t>
            </w: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Воспитать человека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Городской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«Подари улыбку маме»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воспитанник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конкурс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«Оформление помещений, территории, участков»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педагог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 педагогического мастерства педагогических работников им. К.Д. Ушинского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«Педагогическая кладовая»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Педагог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рисунков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 Улыбайся осень-2024»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педагог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 рисунков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«Осенние цветы»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воспитанник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Городской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76AF">
              <w:rPr>
                <w:color w:val="000000"/>
                <w:sz w:val="28"/>
                <w:szCs w:val="28"/>
                <w:shd w:val="clear" w:color="auto" w:fill="FFFFFF"/>
              </w:rPr>
              <w:t>«Зовут космические дали»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12 воспитанников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1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2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3 место</w:t>
            </w:r>
          </w:p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676AF">
              <w:rPr>
                <w:rFonts w:eastAsia="Times New Roman"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004EA2" w:rsidRPr="003676AF" w:rsidTr="001939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«Умные каникулы»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24 воспитанника</w:t>
            </w: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4EA2" w:rsidRPr="003676AF" w:rsidRDefault="00004EA2" w:rsidP="0019390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</w:tbl>
    <w:p w:rsidR="00004EA2" w:rsidRPr="003676AF" w:rsidRDefault="00004EA2" w:rsidP="00004EA2">
      <w:pPr>
        <w:jc w:val="center"/>
        <w:rPr>
          <w:sz w:val="28"/>
          <w:szCs w:val="28"/>
        </w:rPr>
      </w:pPr>
    </w:p>
    <w:p w:rsidR="00774BB9" w:rsidRDefault="00774BB9" w:rsidP="00774BB9">
      <w:pPr>
        <w:jc w:val="center"/>
      </w:pPr>
    </w:p>
    <w:p w:rsidR="007B3AC1" w:rsidRPr="00E64937" w:rsidRDefault="007B3AC1" w:rsidP="0016203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64937">
        <w:rPr>
          <w:b/>
          <w:sz w:val="28"/>
          <w:szCs w:val="28"/>
        </w:rPr>
        <w:t>. Оценка учебно- методиче</w:t>
      </w:r>
      <w:r w:rsidR="00162039">
        <w:rPr>
          <w:b/>
          <w:sz w:val="28"/>
          <w:szCs w:val="28"/>
        </w:rPr>
        <w:t>ского обеспечения (</w:t>
      </w:r>
      <w:proofErr w:type="spellStart"/>
      <w:r w:rsidR="00162039">
        <w:rPr>
          <w:b/>
          <w:sz w:val="28"/>
          <w:szCs w:val="28"/>
        </w:rPr>
        <w:t>библиотечно</w:t>
      </w:r>
      <w:proofErr w:type="spellEnd"/>
      <w:r w:rsidR="00162039">
        <w:rPr>
          <w:b/>
          <w:sz w:val="28"/>
          <w:szCs w:val="28"/>
        </w:rPr>
        <w:t xml:space="preserve"> -</w:t>
      </w:r>
      <w:r w:rsidRPr="00E64937">
        <w:rPr>
          <w:b/>
          <w:sz w:val="28"/>
          <w:szCs w:val="28"/>
        </w:rPr>
        <w:t>информационного)</w:t>
      </w:r>
    </w:p>
    <w:p w:rsidR="007B3AC1" w:rsidRPr="00E64937" w:rsidRDefault="00162039" w:rsidP="001E19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Библиотека детского сада -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B3AC1" w:rsidRPr="00E64937" w:rsidRDefault="007B3AC1" w:rsidP="001E19A7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202</w:t>
      </w:r>
      <w:r w:rsidR="00004EA2">
        <w:rPr>
          <w:sz w:val="28"/>
          <w:szCs w:val="28"/>
        </w:rPr>
        <w:t>4</w:t>
      </w:r>
      <w:r w:rsidRPr="00E64937">
        <w:rPr>
          <w:sz w:val="28"/>
          <w:szCs w:val="28"/>
        </w:rPr>
        <w:t xml:space="preserve"> году детский сад пополнил учебно-методический комплект к общеобразовательной пр</w:t>
      </w:r>
      <w:r w:rsidR="00FF601A">
        <w:rPr>
          <w:sz w:val="28"/>
          <w:szCs w:val="28"/>
        </w:rPr>
        <w:t xml:space="preserve">ограмме дошкольного образования в соответствии </w:t>
      </w:r>
      <w:r w:rsidRPr="00E64937">
        <w:rPr>
          <w:sz w:val="28"/>
          <w:szCs w:val="28"/>
        </w:rPr>
        <w:t>с Ф</w:t>
      </w:r>
      <w:r w:rsidR="00FF601A">
        <w:rPr>
          <w:sz w:val="28"/>
          <w:szCs w:val="28"/>
        </w:rPr>
        <w:t xml:space="preserve">ОП </w:t>
      </w:r>
      <w:proofErr w:type="gramStart"/>
      <w:r w:rsidR="00FF601A">
        <w:rPr>
          <w:sz w:val="28"/>
          <w:szCs w:val="28"/>
        </w:rPr>
        <w:t>ДО</w:t>
      </w:r>
      <w:proofErr w:type="gramEnd"/>
      <w:r w:rsidRPr="00E64937">
        <w:rPr>
          <w:sz w:val="28"/>
          <w:szCs w:val="28"/>
        </w:rPr>
        <w:t>. Приобрели наглядно-дидактические пособия: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серии сюжетных картин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lastRenderedPageBreak/>
        <w:t>− картины для рассматривания, плакаты;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комплексы для оформления родительских уголков;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рабочие тетради для обучающихся.</w:t>
      </w:r>
    </w:p>
    <w:p w:rsidR="007B3AC1" w:rsidRPr="00E64937" w:rsidRDefault="007B3AC1" w:rsidP="001E19A7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Информационное обеспечение </w:t>
      </w:r>
      <w:r w:rsidR="00162039">
        <w:rPr>
          <w:sz w:val="28"/>
          <w:szCs w:val="28"/>
        </w:rPr>
        <w:t>д</w:t>
      </w:r>
      <w:r w:rsidRPr="00E64937">
        <w:rPr>
          <w:sz w:val="28"/>
          <w:szCs w:val="28"/>
        </w:rPr>
        <w:t>етского сада включает: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программное обеспечение  позволяет работать с текстовыми редакто</w:t>
      </w:r>
      <w:r w:rsidR="006F71F2">
        <w:rPr>
          <w:sz w:val="28"/>
          <w:szCs w:val="28"/>
        </w:rPr>
        <w:t xml:space="preserve">рами, </w:t>
      </w:r>
      <w:proofErr w:type="spellStart"/>
      <w:r w:rsidR="006F71F2">
        <w:rPr>
          <w:sz w:val="28"/>
          <w:szCs w:val="28"/>
        </w:rPr>
        <w:t>интернет-ресурсами</w:t>
      </w:r>
      <w:proofErr w:type="spellEnd"/>
      <w:r w:rsidR="006F71F2">
        <w:rPr>
          <w:sz w:val="28"/>
          <w:szCs w:val="28"/>
        </w:rPr>
        <w:t>, фото -</w:t>
      </w:r>
      <w:r w:rsidRPr="00E64937">
        <w:rPr>
          <w:sz w:val="28"/>
          <w:szCs w:val="28"/>
        </w:rPr>
        <w:t xml:space="preserve"> видеоматериалами, графическими редакторами.</w:t>
      </w:r>
    </w:p>
    <w:p w:rsidR="007B3AC1" w:rsidRPr="00E64937" w:rsidRDefault="006F71F2" w:rsidP="001E19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7B3AC1" w:rsidRPr="00E64937" w:rsidRDefault="007B3AC1" w:rsidP="001E19A7">
      <w:pPr>
        <w:rPr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4899"/>
        <w:gridCol w:w="4457"/>
      </w:tblGrid>
      <w:tr w:rsidR="007B3AC1" w:rsidRPr="00E64937" w:rsidTr="00162039">
        <w:tc>
          <w:tcPr>
            <w:tcW w:w="4899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457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факторы влияют на качественный результат</w:t>
            </w:r>
          </w:p>
        </w:tc>
      </w:tr>
      <w:tr w:rsidR="007B3AC1" w:rsidRPr="00E64937" w:rsidTr="00162039">
        <w:tc>
          <w:tcPr>
            <w:tcW w:w="4899" w:type="dxa"/>
          </w:tcPr>
          <w:p w:rsidR="007B3AC1" w:rsidRPr="00E64937" w:rsidRDefault="00162039" w:rsidP="000F605D">
            <w:pPr>
              <w:rPr>
                <w:sz w:val="28"/>
                <w:szCs w:val="28"/>
              </w:rPr>
            </w:pPr>
            <w:r w:rsidRPr="006F71F2">
              <w:rPr>
                <w:sz w:val="28"/>
                <w:szCs w:val="28"/>
              </w:rPr>
              <w:t xml:space="preserve">Детскому саду </w:t>
            </w:r>
            <w:r w:rsidR="00FF601A">
              <w:rPr>
                <w:sz w:val="28"/>
                <w:szCs w:val="28"/>
              </w:rPr>
              <w:t xml:space="preserve">более </w:t>
            </w:r>
            <w:r w:rsidRPr="006F71F2">
              <w:rPr>
                <w:sz w:val="28"/>
                <w:szCs w:val="28"/>
              </w:rPr>
              <w:t>60</w:t>
            </w:r>
            <w:r w:rsidR="007B3AC1" w:rsidRPr="006F71F2">
              <w:rPr>
                <w:sz w:val="28"/>
                <w:szCs w:val="28"/>
              </w:rPr>
              <w:t xml:space="preserve"> лет,</w:t>
            </w:r>
            <w:r w:rsidR="007B3AC1" w:rsidRPr="00E64937">
              <w:rPr>
                <w:sz w:val="28"/>
                <w:szCs w:val="28"/>
              </w:rPr>
              <w:t xml:space="preserve"> большое количество методической литературы и пособий</w:t>
            </w:r>
          </w:p>
        </w:tc>
        <w:tc>
          <w:tcPr>
            <w:tcW w:w="4457" w:type="dxa"/>
          </w:tcPr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Структурированность в методическом кабинете и в группах</w:t>
            </w:r>
          </w:p>
        </w:tc>
      </w:tr>
    </w:tbl>
    <w:p w:rsidR="007B3AC1" w:rsidRPr="00E64937" w:rsidRDefault="007B3AC1" w:rsidP="007B3AC1">
      <w:pPr>
        <w:rPr>
          <w:sz w:val="28"/>
          <w:szCs w:val="28"/>
        </w:rPr>
      </w:pPr>
    </w:p>
    <w:p w:rsidR="007B3AC1" w:rsidRPr="00E64937" w:rsidRDefault="007B3AC1" w:rsidP="007B3AC1">
      <w:pPr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4927"/>
        <w:gridCol w:w="4429"/>
      </w:tblGrid>
      <w:tr w:rsidR="007B3AC1" w:rsidRPr="00E64937" w:rsidTr="00162039">
        <w:tc>
          <w:tcPr>
            <w:tcW w:w="4927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4429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управленческие решения надо предпринять</w:t>
            </w:r>
          </w:p>
        </w:tc>
      </w:tr>
      <w:tr w:rsidR="007B3AC1" w:rsidRPr="00E64937" w:rsidTr="00162039">
        <w:trPr>
          <w:trHeight w:val="1818"/>
        </w:trPr>
        <w:tc>
          <w:tcPr>
            <w:tcW w:w="4927" w:type="dxa"/>
          </w:tcPr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Недостаточность методической литературы для группы комбинированной направленности</w:t>
            </w:r>
            <w:r w:rsidR="008848DC">
              <w:rPr>
                <w:sz w:val="28"/>
                <w:szCs w:val="28"/>
              </w:rPr>
              <w:t xml:space="preserve"> с учето</w:t>
            </w:r>
            <w:r w:rsidR="00004EA2">
              <w:rPr>
                <w:sz w:val="28"/>
                <w:szCs w:val="28"/>
              </w:rPr>
              <w:t>м</w:t>
            </w:r>
            <w:r w:rsidR="008848DC">
              <w:rPr>
                <w:sz w:val="28"/>
                <w:szCs w:val="28"/>
              </w:rPr>
              <w:t xml:space="preserve"> ФОП </w:t>
            </w:r>
            <w:proofErr w:type="gramStart"/>
            <w:r w:rsidR="008848DC">
              <w:rPr>
                <w:sz w:val="28"/>
                <w:szCs w:val="28"/>
              </w:rPr>
              <w:t>ДО</w:t>
            </w:r>
            <w:proofErr w:type="gramEnd"/>
            <w:r w:rsidRPr="00E64937">
              <w:rPr>
                <w:sz w:val="28"/>
                <w:szCs w:val="28"/>
              </w:rPr>
              <w:t>.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Некоторые методических пособий не соответствуют требованиям ФГОС ДО</w:t>
            </w:r>
          </w:p>
        </w:tc>
        <w:tc>
          <w:tcPr>
            <w:tcW w:w="4429" w:type="dxa"/>
          </w:tcPr>
          <w:p w:rsidR="007B3AC1" w:rsidRPr="00E64937" w:rsidRDefault="007B3AC1" w:rsidP="000F605D">
            <w:pPr>
              <w:ind w:left="8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Составить план пополнения методических ресурсов (</w:t>
            </w:r>
            <w:r w:rsidRPr="00E64937">
              <w:rPr>
                <w:rFonts w:eastAsia="Times New Roman"/>
                <w:sz w:val="28"/>
                <w:szCs w:val="28"/>
                <w:lang w:val="en-US"/>
              </w:rPr>
              <w:t>min</w:t>
            </w:r>
            <w:r w:rsidRPr="00E64937">
              <w:rPr>
                <w:rFonts w:eastAsia="Times New Roman"/>
                <w:sz w:val="28"/>
                <w:szCs w:val="28"/>
              </w:rPr>
              <w:t xml:space="preserve">,  </w:t>
            </w:r>
            <w:r w:rsidRPr="00E64937">
              <w:rPr>
                <w:rFonts w:eastAsia="Times New Roman"/>
                <w:sz w:val="28"/>
                <w:szCs w:val="28"/>
                <w:lang w:val="en-US"/>
              </w:rPr>
              <w:t>mas</w:t>
            </w:r>
            <w:r w:rsidRPr="00E64937">
              <w:rPr>
                <w:rFonts w:eastAsia="Times New Roman"/>
                <w:sz w:val="28"/>
                <w:szCs w:val="28"/>
              </w:rPr>
              <w:t>).</w:t>
            </w:r>
          </w:p>
          <w:p w:rsidR="007B3AC1" w:rsidRPr="00E64937" w:rsidRDefault="007B3AC1" w:rsidP="000F605D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B3AC1" w:rsidRPr="00E64937" w:rsidRDefault="007B3AC1" w:rsidP="000F605D">
            <w:pPr>
              <w:ind w:left="80"/>
              <w:rPr>
                <w:sz w:val="28"/>
                <w:szCs w:val="28"/>
              </w:rPr>
            </w:pPr>
          </w:p>
        </w:tc>
      </w:tr>
    </w:tbl>
    <w:p w:rsidR="007B3AC1" w:rsidRPr="00E64937" w:rsidRDefault="007B3AC1" w:rsidP="007B3AC1">
      <w:pPr>
        <w:rPr>
          <w:b/>
          <w:sz w:val="28"/>
          <w:szCs w:val="28"/>
        </w:rPr>
      </w:pPr>
    </w:p>
    <w:p w:rsidR="007B3AC1" w:rsidRPr="00E64937" w:rsidRDefault="001E19A7" w:rsidP="001E19A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7B3AC1" w:rsidRPr="00E64937">
        <w:rPr>
          <w:b/>
          <w:sz w:val="28"/>
          <w:szCs w:val="28"/>
        </w:rPr>
        <w:t xml:space="preserve"> Оценка материально- технической базы.</w:t>
      </w:r>
    </w:p>
    <w:p w:rsidR="007B3AC1" w:rsidRPr="00E64937" w:rsidRDefault="00162039" w:rsidP="001620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B3AC1" w:rsidRPr="00E64937">
        <w:rPr>
          <w:color w:val="000000"/>
          <w:sz w:val="28"/>
          <w:szCs w:val="28"/>
        </w:rPr>
        <w:t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осуществлялось на высоком уровне. Для достижения этой це</w:t>
      </w:r>
      <w:r>
        <w:rPr>
          <w:color w:val="000000"/>
          <w:sz w:val="28"/>
          <w:szCs w:val="28"/>
        </w:rPr>
        <w:t>ли созданы необходимые условия:</w:t>
      </w:r>
    </w:p>
    <w:p w:rsidR="007B3AC1" w:rsidRDefault="007B3AC1" w:rsidP="007B3AC1">
      <w:pPr>
        <w:ind w:firstLine="709"/>
        <w:jc w:val="both"/>
        <w:rPr>
          <w:b/>
          <w:color w:val="FF0000"/>
          <w:sz w:val="28"/>
          <w:szCs w:val="28"/>
        </w:rPr>
      </w:pPr>
    </w:p>
    <w:p w:rsidR="006F71F2" w:rsidRDefault="006F71F2" w:rsidP="007B3AC1">
      <w:pPr>
        <w:ind w:firstLine="709"/>
        <w:jc w:val="both"/>
        <w:rPr>
          <w:b/>
          <w:color w:val="FF0000"/>
          <w:sz w:val="28"/>
          <w:szCs w:val="28"/>
        </w:rPr>
      </w:pPr>
    </w:p>
    <w:p w:rsidR="006F71F2" w:rsidRPr="00E64937" w:rsidRDefault="006F71F2" w:rsidP="007B3AC1">
      <w:pPr>
        <w:ind w:firstLine="709"/>
        <w:jc w:val="both"/>
        <w:rPr>
          <w:b/>
          <w:color w:val="FF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27"/>
        <w:gridCol w:w="4429"/>
      </w:tblGrid>
      <w:tr w:rsidR="007B3AC1" w:rsidRPr="00E64937" w:rsidTr="00162039">
        <w:trPr>
          <w:trHeight w:val="27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Материально-техническая база ДОУ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Реализация деятельности </w:t>
            </w:r>
          </w:p>
        </w:tc>
      </w:tr>
      <w:tr w:rsidR="007B3AC1" w:rsidRPr="00E64937" w:rsidTr="001E19A7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Единое образовательное пространство</w:t>
            </w:r>
          </w:p>
        </w:tc>
      </w:tr>
      <w:tr w:rsidR="007B3AC1" w:rsidRPr="00E64937" w:rsidTr="00162039">
        <w:trPr>
          <w:trHeight w:val="7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Образовательный модуль: </w:t>
            </w:r>
            <w:r w:rsidRPr="00E64937">
              <w:rPr>
                <w:sz w:val="28"/>
                <w:szCs w:val="28"/>
              </w:rPr>
              <w:t xml:space="preserve">методический кабинет,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2 музыкальных</w:t>
            </w:r>
            <w:r w:rsidR="00162039">
              <w:rPr>
                <w:sz w:val="28"/>
                <w:szCs w:val="28"/>
              </w:rPr>
              <w:t xml:space="preserve"> зала</w:t>
            </w:r>
            <w:r w:rsidRPr="00E64937">
              <w:rPr>
                <w:sz w:val="28"/>
                <w:szCs w:val="28"/>
              </w:rPr>
              <w:t xml:space="preserve">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 xml:space="preserve">1 физкультурный зал,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групповые помещения </w:t>
            </w:r>
            <w:r w:rsidR="00004EA2">
              <w:rPr>
                <w:sz w:val="28"/>
                <w:szCs w:val="28"/>
              </w:rPr>
              <w:t>(6</w:t>
            </w:r>
            <w:r w:rsidRPr="00E64937">
              <w:rPr>
                <w:sz w:val="28"/>
                <w:szCs w:val="28"/>
              </w:rPr>
              <w:t xml:space="preserve"> групп), </w:t>
            </w:r>
          </w:p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 xml:space="preserve">Организация воспитания, обучения, оздоровления детей. Сопровождение педагогов в </w:t>
            </w:r>
            <w:r w:rsidRPr="00E64937">
              <w:rPr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7B3AC1" w:rsidRPr="00E64937" w:rsidTr="00162039">
        <w:trPr>
          <w:trHeight w:val="133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lastRenderedPageBreak/>
              <w:t xml:space="preserve">Коррекционно-развивающий модуль: 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кабинет педагога-психолога и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AF25FC">
              <w:rPr>
                <w:sz w:val="28"/>
                <w:szCs w:val="28"/>
              </w:rPr>
              <w:t>учителя-логопеда.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1.Организация коррекционно-развивающей работы.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2. Организация деятельности </w:t>
            </w:r>
            <w:proofErr w:type="spellStart"/>
            <w:r w:rsidRPr="00E64937">
              <w:rPr>
                <w:sz w:val="28"/>
                <w:szCs w:val="28"/>
              </w:rPr>
              <w:t>ППк</w:t>
            </w:r>
            <w:proofErr w:type="spellEnd"/>
            <w:r w:rsidRPr="00E64937">
              <w:rPr>
                <w:sz w:val="28"/>
                <w:szCs w:val="28"/>
              </w:rPr>
              <w:t>.</w:t>
            </w:r>
          </w:p>
        </w:tc>
      </w:tr>
      <w:tr w:rsidR="007B3AC1" w:rsidRPr="00E64937" w:rsidTr="00162039">
        <w:trPr>
          <w:trHeight w:val="7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Оздоровительный модуль: </w:t>
            </w:r>
            <w:r w:rsidRPr="00E64937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162039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профилактической работы с детьми.</w:t>
            </w:r>
          </w:p>
        </w:tc>
      </w:tr>
      <w:tr w:rsidR="007B3AC1" w:rsidRPr="00E64937" w:rsidTr="00162039">
        <w:trPr>
          <w:trHeight w:val="111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Административно-хозяйственный </w:t>
            </w:r>
          </w:p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модуль: </w:t>
            </w:r>
          </w:p>
          <w:p w:rsidR="007B3AC1" w:rsidRPr="00E64937" w:rsidRDefault="007B3AC1" w:rsidP="00162039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кабинет заведующего, кабинет </w:t>
            </w:r>
            <w:r w:rsidR="00162039">
              <w:rPr>
                <w:sz w:val="28"/>
                <w:szCs w:val="28"/>
              </w:rPr>
              <w:t>заведующего хозяйством</w:t>
            </w:r>
            <w:r w:rsidRPr="00E64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  <w:tr w:rsidR="007B3AC1" w:rsidRPr="00E64937" w:rsidTr="00162039">
        <w:trPr>
          <w:trHeight w:val="5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Финансово-экономический модуль:</w:t>
            </w:r>
            <w:r w:rsidRPr="00E64937">
              <w:rPr>
                <w:sz w:val="28"/>
                <w:szCs w:val="28"/>
              </w:rPr>
              <w:t xml:space="preserve"> 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кабинет бухгалтерии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Финансово-экономическое обеспечение деятельности.</w:t>
            </w:r>
          </w:p>
        </w:tc>
      </w:tr>
    </w:tbl>
    <w:p w:rsidR="007B3AC1" w:rsidRPr="00E64937" w:rsidRDefault="007B3AC1" w:rsidP="007B3AC1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B3AC1" w:rsidRPr="00E64937" w:rsidRDefault="00162039" w:rsidP="001E19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="007B3AC1" w:rsidRPr="00E64937">
        <w:rPr>
          <w:i/>
          <w:sz w:val="28"/>
          <w:szCs w:val="28"/>
        </w:rPr>
        <w:t>.</w:t>
      </w:r>
    </w:p>
    <w:p w:rsidR="007B3AC1" w:rsidRPr="00E64937" w:rsidRDefault="00162039" w:rsidP="001E19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 xml:space="preserve">В группах созданы условия для самостоятельной, художественной, творческой, театрализованной, двигательной деятельности. Музыкально-спортивный зал оснащается необходимым современным оборудованием. На территории детского сада продолжается благоустройство участков (силами родителей и сотрудников учреждения). </w:t>
      </w:r>
      <w:r w:rsidR="007B3AC1" w:rsidRPr="00E64937">
        <w:rPr>
          <w:color w:val="000000"/>
          <w:sz w:val="28"/>
          <w:szCs w:val="28"/>
        </w:rPr>
        <w:t xml:space="preserve">Оформлены </w:t>
      </w:r>
      <w:r w:rsidR="007B3AC1" w:rsidRPr="00E64937">
        <w:rPr>
          <w:sz w:val="28"/>
          <w:szCs w:val="28"/>
        </w:rPr>
        <w:t xml:space="preserve">цветники, клумбы, огород, которые украшают и облагораживают территорию учреждения.  </w:t>
      </w:r>
    </w:p>
    <w:p w:rsidR="007B3AC1" w:rsidRPr="00E64937" w:rsidRDefault="007B3AC1" w:rsidP="007B3AC1">
      <w:pPr>
        <w:rPr>
          <w:sz w:val="28"/>
          <w:szCs w:val="28"/>
        </w:rPr>
      </w:pPr>
      <w:r w:rsidRPr="00E64937">
        <w:rPr>
          <w:b/>
          <w:bCs/>
          <w:i/>
          <w:color w:val="800080"/>
          <w:sz w:val="28"/>
          <w:szCs w:val="28"/>
        </w:rPr>
        <w:t xml:space="preserve">          </w:t>
      </w:r>
      <w:r w:rsidRPr="00E64937">
        <w:rPr>
          <w:b/>
          <w:bCs/>
          <w:i/>
          <w:sz w:val="28"/>
          <w:szCs w:val="28"/>
        </w:rPr>
        <w:t>Развивающая предметно-пространственная среда ДОУ</w:t>
      </w:r>
    </w:p>
    <w:p w:rsidR="007B3AC1" w:rsidRPr="00E64937" w:rsidRDefault="007B3AC1" w:rsidP="001E19A7">
      <w:pPr>
        <w:rPr>
          <w:sz w:val="28"/>
          <w:szCs w:val="28"/>
        </w:rPr>
      </w:pPr>
      <w:r w:rsidRPr="00E64937">
        <w:rPr>
          <w:sz w:val="28"/>
          <w:szCs w:val="28"/>
        </w:rPr>
        <w:t xml:space="preserve">Развивающая предметно-пространственная среда планируется с учетом  </w:t>
      </w:r>
    </w:p>
    <w:p w:rsidR="007B3AC1" w:rsidRPr="00E64937" w:rsidRDefault="007B3AC1" w:rsidP="001E19A7">
      <w:pPr>
        <w:rPr>
          <w:color w:val="FF0000"/>
          <w:sz w:val="28"/>
          <w:szCs w:val="28"/>
        </w:rPr>
      </w:pPr>
      <w:r w:rsidRPr="00E64937">
        <w:rPr>
          <w:sz w:val="28"/>
          <w:szCs w:val="28"/>
        </w:rPr>
        <w:t>принципов федерального государственного образовательного стандарта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Доступная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Безопасная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Вариативная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Трансформируемая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Полифункциональная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Содержательно-насыщенная</w:t>
      </w:r>
    </w:p>
    <w:p w:rsidR="00162039" w:rsidRDefault="007B3AC1" w:rsidP="001E19A7">
      <w:pPr>
        <w:ind w:firstLine="142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E64937">
        <w:rPr>
          <w:b/>
          <w:bCs/>
          <w:sz w:val="28"/>
          <w:szCs w:val="28"/>
        </w:rPr>
        <w:t>,</w:t>
      </w:r>
      <w:r w:rsidRPr="00E64937">
        <w:rPr>
          <w:sz w:val="28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7B3AC1" w:rsidRPr="00E64937" w:rsidRDefault="007B3AC1" w:rsidP="00162039">
      <w:pPr>
        <w:jc w:val="both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художественного творчества»</w:t>
      </w:r>
      <w:r w:rsidRPr="00E64937">
        <w:rPr>
          <w:sz w:val="28"/>
          <w:szCs w:val="28"/>
        </w:rPr>
        <w:t>, включа</w:t>
      </w:r>
      <w:r w:rsidR="00162039">
        <w:rPr>
          <w:sz w:val="28"/>
          <w:szCs w:val="28"/>
        </w:rPr>
        <w:t>ет</w:t>
      </w:r>
      <w:r w:rsidRPr="00E64937">
        <w:rPr>
          <w:sz w:val="28"/>
          <w:szCs w:val="28"/>
        </w:rPr>
        <w:t>:</w:t>
      </w:r>
    </w:p>
    <w:p w:rsidR="007B3AC1" w:rsidRPr="00E64937" w:rsidRDefault="007B3AC1" w:rsidP="001E19A7">
      <w:pPr>
        <w:numPr>
          <w:ilvl w:val="1"/>
          <w:numId w:val="7"/>
        </w:numPr>
        <w:tabs>
          <w:tab w:val="clear" w:pos="1440"/>
          <w:tab w:val="left" w:pos="567"/>
          <w:tab w:val="num" w:pos="1276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изобразительной деятельности;</w:t>
      </w:r>
    </w:p>
    <w:p w:rsidR="007B3AC1" w:rsidRPr="00E64937" w:rsidRDefault="007B3AC1" w:rsidP="001E19A7">
      <w:pPr>
        <w:numPr>
          <w:ilvl w:val="1"/>
          <w:numId w:val="7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музыкальной деятельности;</w:t>
      </w:r>
    </w:p>
    <w:p w:rsidR="007B3AC1" w:rsidRPr="00E64937" w:rsidRDefault="007B3AC1" w:rsidP="001E19A7">
      <w:pPr>
        <w:numPr>
          <w:ilvl w:val="1"/>
          <w:numId w:val="7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театрализованной деятельности.</w:t>
      </w:r>
    </w:p>
    <w:p w:rsidR="007B3AC1" w:rsidRPr="00E64937" w:rsidRDefault="007B3AC1" w:rsidP="001E19A7">
      <w:pPr>
        <w:tabs>
          <w:tab w:val="left" w:pos="567"/>
        </w:tabs>
        <w:overflowPunct w:val="0"/>
        <w:autoSpaceDE w:val="0"/>
        <w:textAlignment w:val="baseline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книги»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lastRenderedPageBreak/>
        <w:t>«Экологический центр»</w:t>
      </w:r>
      <w:r w:rsidRPr="00E64937">
        <w:rPr>
          <w:sz w:val="28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познания» </w:t>
      </w:r>
      <w:r w:rsidRPr="00E64937">
        <w:rPr>
          <w:bCs/>
          <w:sz w:val="28"/>
          <w:szCs w:val="28"/>
        </w:rPr>
        <w:t>наполнен</w:t>
      </w:r>
      <w:r w:rsidRPr="00E64937">
        <w:rPr>
          <w:sz w:val="28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двигательной активности» </w:t>
      </w:r>
      <w:r w:rsidRPr="00E64937">
        <w:rPr>
          <w:sz w:val="28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развития речи»</w:t>
      </w:r>
      <w:r w:rsidRPr="00E64937">
        <w:rPr>
          <w:sz w:val="28"/>
          <w:szCs w:val="28"/>
        </w:rPr>
        <w:t xml:space="preserve"> (или логопедические уголки) обеспечен материалами для проведения коррекционной работы в вечернее время, а также для самостоятельной деятельности детей (зеркало, логопедические игры, материал для развития мелкой моторики пальцев рук и др.).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игры»</w:t>
      </w:r>
      <w:r w:rsidRPr="00E64937">
        <w:rPr>
          <w:sz w:val="28"/>
          <w:szCs w:val="28"/>
        </w:rPr>
        <w:t xml:space="preserve"> оформлен с учетом организации сюжетно-ролевых и режиссерских игр.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«Маленький строитель»</w:t>
      </w:r>
      <w:r w:rsidRPr="00E64937">
        <w:rPr>
          <w:sz w:val="28"/>
          <w:szCs w:val="28"/>
        </w:rPr>
        <w:t xml:space="preserve"> наполнен материалами для конструктивной деятельности детей.</w:t>
      </w:r>
      <w:r w:rsidR="001E19A7">
        <w:rPr>
          <w:sz w:val="28"/>
          <w:szCs w:val="28"/>
        </w:rPr>
        <w:t xml:space="preserve"> </w:t>
      </w:r>
      <w:r w:rsidRPr="00E64937">
        <w:rPr>
          <w:bCs/>
          <w:sz w:val="28"/>
          <w:szCs w:val="28"/>
        </w:rPr>
        <w:t>За истекший период силами родителей и педагогов были обновлены два  центра:</w:t>
      </w:r>
    </w:p>
    <w:p w:rsidR="007B3AC1" w:rsidRPr="00162039" w:rsidRDefault="00005B4B" w:rsidP="00162039">
      <w:pPr>
        <w:tabs>
          <w:tab w:val="left" w:pos="426"/>
        </w:tabs>
        <w:overflowPunct w:val="0"/>
        <w:autoSpaceDE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039">
        <w:rPr>
          <w:b/>
          <w:bCs/>
          <w:sz w:val="28"/>
          <w:szCs w:val="28"/>
        </w:rPr>
        <w:t xml:space="preserve">«Центр сюжетно-ролевой игры». </w:t>
      </w:r>
      <w:r w:rsidR="007B3AC1" w:rsidRPr="00E64937">
        <w:rPr>
          <w:bCs/>
          <w:sz w:val="28"/>
          <w:szCs w:val="28"/>
        </w:rPr>
        <w:t>Для организации игровой и образовательной деятельности закуплены новые дидактические игры и игрушки.</w:t>
      </w:r>
    </w:p>
    <w:p w:rsidR="007B3AC1" w:rsidRPr="00E64937" w:rsidRDefault="00162039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Учебно-методическая оснащенность детского сада позволяет педагогам организовывать образовательную деятельность на достаточно высоком уровне. Детский сад располагает учебно-методической литературой для реализации ООП ДОУ по образовательным областям с целью формирования целевых ориентиров ребенка.</w:t>
      </w:r>
    </w:p>
    <w:p w:rsidR="007B3AC1" w:rsidRPr="00E64937" w:rsidRDefault="00162039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Имеется 8 компьютеров (5 выходов в интернет), 6 принтеров.</w:t>
      </w:r>
    </w:p>
    <w:p w:rsidR="007B3AC1" w:rsidRDefault="007B3AC1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Связь и обмен информацией с организациями осуществляется посредством факса, электронной почты. В ДОУ имеются следующие технические средства обучения:</w:t>
      </w:r>
      <w:r w:rsidR="00162039">
        <w:rPr>
          <w:sz w:val="28"/>
          <w:szCs w:val="28"/>
        </w:rPr>
        <w:t xml:space="preserve"> </w:t>
      </w:r>
      <w:r w:rsidRPr="00E64937">
        <w:rPr>
          <w:sz w:val="28"/>
          <w:szCs w:val="28"/>
        </w:rPr>
        <w:t>2 музыкальных центра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электрическое фортепиано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магнитофоны в каждой группе ДОУ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телевизор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  <w:lang w:val="en-US"/>
        </w:rPr>
        <w:t>DVD</w:t>
      </w:r>
      <w:r w:rsidRPr="00E64937">
        <w:rPr>
          <w:sz w:val="28"/>
          <w:szCs w:val="28"/>
        </w:rPr>
        <w:t xml:space="preserve"> проигрыватель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усилитель-микшер</w:t>
      </w:r>
      <w:r w:rsidR="001E19A7">
        <w:rPr>
          <w:sz w:val="28"/>
          <w:szCs w:val="28"/>
        </w:rPr>
        <w:t>, н</w:t>
      </w:r>
      <w:r w:rsidRPr="00E64937">
        <w:rPr>
          <w:sz w:val="28"/>
          <w:szCs w:val="28"/>
        </w:rPr>
        <w:t>оутбуки у учителей логопедов</w:t>
      </w:r>
    </w:p>
    <w:p w:rsidR="009C56FB" w:rsidRDefault="009C56FB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9C56FB" w:rsidRDefault="009C56FB" w:rsidP="00162039">
      <w:pPr>
        <w:pStyle w:val="a4"/>
        <w:widowControl w:val="0"/>
        <w:numPr>
          <w:ilvl w:val="0"/>
          <w:numId w:val="27"/>
        </w:numPr>
        <w:ind w:left="0" w:right="-20" w:firstLine="0"/>
        <w:jc w:val="center"/>
        <w:rPr>
          <w:rFonts w:eastAsia="Times New Roman"/>
          <w:b/>
          <w:bCs/>
          <w:color w:val="000009"/>
          <w:sz w:val="28"/>
          <w:szCs w:val="28"/>
          <w:u w:val="single"/>
        </w:rPr>
      </w:pP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Инновацио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н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ная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 xml:space="preserve"> д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еяте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л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ь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н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ость</w:t>
      </w:r>
      <w:r w:rsidRPr="009C56FB">
        <w:rPr>
          <w:rFonts w:eastAsia="Times New Roman"/>
          <w:b/>
          <w:bCs/>
          <w:color w:val="000009"/>
          <w:spacing w:val="2"/>
          <w:sz w:val="28"/>
          <w:szCs w:val="28"/>
          <w:u w:val="single"/>
        </w:rPr>
        <w:t xml:space="preserve"> 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М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>Д</w:t>
      </w:r>
      <w:r w:rsidR="00005B4B">
        <w:rPr>
          <w:rFonts w:eastAsia="Times New Roman"/>
          <w:b/>
          <w:bCs/>
          <w:color w:val="000009"/>
          <w:sz w:val="28"/>
          <w:szCs w:val="28"/>
          <w:u w:val="single"/>
        </w:rPr>
        <w:t>ОУ «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>Д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етский сад № 182»</w:t>
      </w:r>
    </w:p>
    <w:p w:rsidR="008848DC" w:rsidRDefault="00162039" w:rsidP="008848DC">
      <w:pPr>
        <w:rPr>
          <w:sz w:val="28"/>
          <w:szCs w:val="28"/>
        </w:rPr>
      </w:pPr>
      <w:r>
        <w:rPr>
          <w:rFonts w:eastAsia="Times New Roman"/>
          <w:color w:val="000000"/>
        </w:rPr>
        <w:tab/>
      </w:r>
      <w:proofErr w:type="gramStart"/>
      <w:r w:rsidR="009C56FB" w:rsidRPr="008848DC">
        <w:rPr>
          <w:rFonts w:eastAsia="Times New Roman"/>
          <w:color w:val="000000"/>
          <w:sz w:val="28"/>
          <w:szCs w:val="28"/>
        </w:rPr>
        <w:t>На основан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и</w:t>
      </w:r>
      <w:r w:rsidR="009C56FB" w:rsidRPr="008848DC">
        <w:rPr>
          <w:rFonts w:eastAsia="Times New Roman"/>
          <w:color w:val="000000"/>
          <w:sz w:val="28"/>
          <w:szCs w:val="28"/>
        </w:rPr>
        <w:t>и</w:t>
      </w:r>
      <w:r w:rsidR="009C56FB" w:rsidRPr="008848D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при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к</w:t>
      </w:r>
      <w:r w:rsidR="009C56FB" w:rsidRPr="008848DC">
        <w:rPr>
          <w:rFonts w:eastAsia="Times New Roman"/>
          <w:color w:val="000000"/>
          <w:sz w:val="28"/>
          <w:szCs w:val="28"/>
        </w:rPr>
        <w:t>аза</w:t>
      </w:r>
      <w:r w:rsidR="009C56FB" w:rsidRPr="008848DC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департ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а</w:t>
      </w:r>
      <w:r w:rsidR="009C56FB" w:rsidRPr="008848DC">
        <w:rPr>
          <w:rFonts w:eastAsia="Times New Roman"/>
          <w:color w:val="000000"/>
          <w:sz w:val="28"/>
          <w:szCs w:val="28"/>
        </w:rPr>
        <w:t>м</w:t>
      </w:r>
      <w:r w:rsidR="009C56FB" w:rsidRPr="008848DC">
        <w:rPr>
          <w:rFonts w:eastAsia="Times New Roman"/>
          <w:color w:val="000000"/>
          <w:spacing w:val="1"/>
          <w:sz w:val="28"/>
          <w:szCs w:val="28"/>
        </w:rPr>
        <w:t>е</w:t>
      </w:r>
      <w:r w:rsidR="009C56FB" w:rsidRPr="008848DC">
        <w:rPr>
          <w:rFonts w:eastAsia="Times New Roman"/>
          <w:color w:val="000000"/>
          <w:sz w:val="28"/>
          <w:szCs w:val="28"/>
        </w:rPr>
        <w:t>н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т</w:t>
      </w:r>
      <w:r w:rsidR="009C56FB" w:rsidRPr="008848DC">
        <w:rPr>
          <w:rFonts w:eastAsia="Times New Roman"/>
          <w:color w:val="000000"/>
          <w:sz w:val="28"/>
          <w:szCs w:val="28"/>
        </w:rPr>
        <w:t>а</w:t>
      </w:r>
      <w:r w:rsidR="009C56FB" w:rsidRPr="008848D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образова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н</w:t>
      </w:r>
      <w:r w:rsidR="009C56FB" w:rsidRPr="008848DC">
        <w:rPr>
          <w:rFonts w:eastAsia="Times New Roman"/>
          <w:color w:val="000000"/>
          <w:sz w:val="28"/>
          <w:szCs w:val="28"/>
        </w:rPr>
        <w:t>ия</w:t>
      </w:r>
      <w:r w:rsidR="009C56FB" w:rsidRPr="008848D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№ 01-05/</w:t>
      </w:r>
      <w:r w:rsidR="00F644D7" w:rsidRPr="008848DC">
        <w:rPr>
          <w:rFonts w:eastAsia="Times New Roman"/>
          <w:color w:val="000000"/>
          <w:sz w:val="28"/>
          <w:szCs w:val="28"/>
        </w:rPr>
        <w:t>6</w:t>
      </w:r>
      <w:r w:rsidR="008848DC">
        <w:rPr>
          <w:rFonts w:eastAsia="Times New Roman"/>
          <w:color w:val="000000"/>
          <w:sz w:val="28"/>
          <w:szCs w:val="28"/>
        </w:rPr>
        <w:t>41</w:t>
      </w:r>
      <w:r w:rsidR="009C56FB" w:rsidRPr="008848DC">
        <w:rPr>
          <w:rFonts w:eastAsia="Times New Roman"/>
          <w:color w:val="000000"/>
          <w:sz w:val="28"/>
          <w:szCs w:val="28"/>
        </w:rPr>
        <w:t xml:space="preserve"> от </w:t>
      </w:r>
      <w:r w:rsidR="008848DC">
        <w:rPr>
          <w:rFonts w:eastAsia="Times New Roman"/>
          <w:color w:val="000000"/>
          <w:sz w:val="28"/>
          <w:szCs w:val="28"/>
        </w:rPr>
        <w:t>06.07.202</w:t>
      </w:r>
      <w:r w:rsidR="00004EA2">
        <w:rPr>
          <w:rFonts w:eastAsia="Times New Roman"/>
          <w:color w:val="000000"/>
          <w:sz w:val="28"/>
          <w:szCs w:val="28"/>
        </w:rPr>
        <w:t>4</w:t>
      </w:r>
      <w:r w:rsidRPr="008848DC">
        <w:rPr>
          <w:rFonts w:eastAsia="Times New Roman"/>
          <w:color w:val="000000"/>
          <w:sz w:val="28"/>
          <w:szCs w:val="28"/>
        </w:rPr>
        <w:t>г.</w:t>
      </w:r>
      <w:r w:rsidR="00D071CE" w:rsidRPr="008848DC">
        <w:rPr>
          <w:sz w:val="28"/>
          <w:szCs w:val="28"/>
        </w:rPr>
        <w:t xml:space="preserve"> </w:t>
      </w:r>
      <w:r w:rsidR="00F644D7" w:rsidRPr="008848DC">
        <w:rPr>
          <w:rFonts w:ascii="Verdana" w:hAnsi="Verdana"/>
          <w:color w:val="000000"/>
          <w:sz w:val="28"/>
          <w:szCs w:val="28"/>
        </w:rPr>
        <w:t> </w:t>
      </w:r>
      <w:r w:rsidR="00F644D7" w:rsidRPr="008848DC">
        <w:rPr>
          <w:color w:val="000000"/>
          <w:sz w:val="28"/>
          <w:szCs w:val="28"/>
        </w:rPr>
        <w:t xml:space="preserve">"О присвоении статуса муниципальной инновационной площадки, муниципального ресурсного центра, муниципальной </w:t>
      </w:r>
      <w:proofErr w:type="spellStart"/>
      <w:r w:rsidR="00F644D7" w:rsidRPr="008848DC">
        <w:rPr>
          <w:color w:val="000000"/>
          <w:sz w:val="28"/>
          <w:szCs w:val="28"/>
        </w:rPr>
        <w:t>стажировочной</w:t>
      </w:r>
      <w:proofErr w:type="spellEnd"/>
      <w:r w:rsidR="00F644D7" w:rsidRPr="008848DC">
        <w:rPr>
          <w:color w:val="000000"/>
          <w:sz w:val="28"/>
          <w:szCs w:val="28"/>
        </w:rPr>
        <w:t xml:space="preserve"> площадки образовательным учреждениям на 202</w:t>
      </w:r>
      <w:r w:rsidR="00004EA2">
        <w:rPr>
          <w:color w:val="000000"/>
          <w:sz w:val="28"/>
          <w:szCs w:val="28"/>
        </w:rPr>
        <w:t>4</w:t>
      </w:r>
      <w:r w:rsidR="00F644D7" w:rsidRPr="008848DC">
        <w:rPr>
          <w:color w:val="000000"/>
          <w:sz w:val="28"/>
          <w:szCs w:val="28"/>
        </w:rPr>
        <w:t>-202</w:t>
      </w:r>
      <w:r w:rsidR="00004EA2">
        <w:rPr>
          <w:color w:val="000000"/>
          <w:sz w:val="28"/>
          <w:szCs w:val="28"/>
        </w:rPr>
        <w:t>5</w:t>
      </w:r>
      <w:r w:rsidR="00F644D7" w:rsidRPr="008848DC">
        <w:rPr>
          <w:color w:val="000000"/>
          <w:sz w:val="28"/>
          <w:szCs w:val="28"/>
        </w:rPr>
        <w:t xml:space="preserve"> учебный год</w:t>
      </w:r>
      <w:r w:rsidR="00F644D7" w:rsidRPr="008848DC">
        <w:rPr>
          <w:rFonts w:ascii="Verdana" w:hAnsi="Verdana"/>
          <w:color w:val="000000"/>
          <w:sz w:val="28"/>
          <w:szCs w:val="28"/>
        </w:rPr>
        <w:t>"</w:t>
      </w:r>
      <w:r w:rsidR="009C56FB" w:rsidRPr="008848DC">
        <w:rPr>
          <w:rFonts w:eastAsia="Times New Roman"/>
          <w:bCs/>
          <w:sz w:val="28"/>
          <w:szCs w:val="28"/>
        </w:rPr>
        <w:t>,</w:t>
      </w:r>
      <w:r w:rsidR="009C56FB" w:rsidRPr="008848DC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МДОУ</w:t>
      </w:r>
      <w:r w:rsidR="009C56FB" w:rsidRPr="008848DC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«Де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т</w:t>
      </w:r>
      <w:r w:rsidR="009C56FB" w:rsidRPr="008848DC">
        <w:rPr>
          <w:rFonts w:eastAsia="Times New Roman"/>
          <w:color w:val="000000"/>
          <w:sz w:val="28"/>
          <w:szCs w:val="28"/>
        </w:rPr>
        <w:t>ск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и</w:t>
      </w:r>
      <w:r w:rsidR="009C56FB" w:rsidRPr="008848DC">
        <w:rPr>
          <w:rFonts w:eastAsia="Times New Roman"/>
          <w:color w:val="000000"/>
          <w:sz w:val="28"/>
          <w:szCs w:val="28"/>
        </w:rPr>
        <w:t>й</w:t>
      </w:r>
      <w:r w:rsidR="009C56FB" w:rsidRPr="008848DC"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сад</w:t>
      </w:r>
      <w:r w:rsidR="009C56FB" w:rsidRPr="008848DC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№182» включен</w:t>
      </w:r>
      <w:r w:rsidR="009C56FB" w:rsidRPr="008848D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в</w:t>
      </w:r>
      <w:r w:rsidR="009C56FB" w:rsidRPr="008848D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состав</w:t>
      </w:r>
      <w:r w:rsidR="009C56FB" w:rsidRPr="008848D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pacing w:val="-5"/>
          <w:sz w:val="28"/>
          <w:szCs w:val="28"/>
        </w:rPr>
        <w:t>у</w:t>
      </w:r>
      <w:r w:rsidR="009C56FB" w:rsidRPr="008848DC">
        <w:rPr>
          <w:rFonts w:eastAsia="Times New Roman"/>
          <w:color w:val="000000"/>
          <w:sz w:val="28"/>
          <w:szCs w:val="28"/>
        </w:rPr>
        <w:t>ча</w:t>
      </w:r>
      <w:r w:rsidR="009C56FB" w:rsidRPr="008848DC">
        <w:rPr>
          <w:rFonts w:eastAsia="Times New Roman"/>
          <w:color w:val="000000"/>
          <w:spacing w:val="2"/>
          <w:sz w:val="28"/>
          <w:szCs w:val="28"/>
        </w:rPr>
        <w:t>с</w:t>
      </w:r>
      <w:r w:rsidR="009C56FB" w:rsidRPr="008848DC">
        <w:rPr>
          <w:rFonts w:eastAsia="Times New Roman"/>
          <w:color w:val="000000"/>
          <w:sz w:val="28"/>
          <w:szCs w:val="28"/>
        </w:rPr>
        <w:t>тников</w:t>
      </w:r>
      <w:r w:rsidR="009C56FB" w:rsidRPr="008848D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по</w:t>
      </w:r>
      <w:r w:rsidR="009C56FB" w:rsidRPr="008848D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реализа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ц</w:t>
      </w:r>
      <w:r w:rsidR="009C56FB" w:rsidRPr="008848DC">
        <w:rPr>
          <w:rFonts w:eastAsia="Times New Roman"/>
          <w:color w:val="000000"/>
          <w:sz w:val="28"/>
          <w:szCs w:val="28"/>
        </w:rPr>
        <w:t>ии</w:t>
      </w:r>
      <w:r w:rsidR="009C56FB" w:rsidRPr="008848D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дан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н</w:t>
      </w:r>
      <w:r w:rsidR="009C56FB" w:rsidRPr="008848DC">
        <w:rPr>
          <w:rFonts w:eastAsia="Times New Roman"/>
          <w:color w:val="000000"/>
          <w:sz w:val="28"/>
          <w:szCs w:val="28"/>
        </w:rPr>
        <w:t>ого</w:t>
      </w:r>
      <w:r w:rsidR="009C56FB" w:rsidRPr="008848D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прое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кт</w:t>
      </w:r>
      <w:r w:rsidR="009C56FB" w:rsidRPr="008848DC">
        <w:rPr>
          <w:rFonts w:eastAsia="Times New Roman"/>
          <w:color w:val="000000"/>
          <w:sz w:val="28"/>
          <w:szCs w:val="28"/>
        </w:rPr>
        <w:t>а</w:t>
      </w:r>
      <w:r w:rsidR="009C56FB" w:rsidRPr="008848D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со</w:t>
      </w:r>
      <w:r w:rsidR="009C56FB" w:rsidRPr="008848D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своим</w:t>
      </w:r>
      <w:r w:rsidR="009C56FB" w:rsidRPr="008848D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pacing w:val="1"/>
          <w:sz w:val="28"/>
          <w:szCs w:val="28"/>
        </w:rPr>
        <w:t>вн</w:t>
      </w:r>
      <w:r w:rsidR="009C56FB" w:rsidRPr="008848DC">
        <w:rPr>
          <w:rFonts w:eastAsia="Times New Roman"/>
          <w:color w:val="000000"/>
          <w:spacing w:val="-5"/>
          <w:sz w:val="28"/>
          <w:szCs w:val="28"/>
        </w:rPr>
        <w:t>у</w:t>
      </w:r>
      <w:r w:rsidR="009C56FB" w:rsidRPr="008848DC">
        <w:rPr>
          <w:rFonts w:eastAsia="Times New Roman"/>
          <w:color w:val="000000"/>
          <w:sz w:val="28"/>
          <w:szCs w:val="28"/>
        </w:rPr>
        <w:t>тр</w:t>
      </w:r>
      <w:r w:rsidR="009C56FB" w:rsidRPr="008848DC">
        <w:rPr>
          <w:rFonts w:eastAsia="Times New Roman"/>
          <w:color w:val="000000"/>
          <w:spacing w:val="2"/>
          <w:sz w:val="28"/>
          <w:szCs w:val="28"/>
        </w:rPr>
        <w:t>е</w:t>
      </w:r>
      <w:r w:rsidR="009C56FB" w:rsidRPr="008848DC">
        <w:rPr>
          <w:rFonts w:eastAsia="Times New Roman"/>
          <w:color w:val="000000"/>
          <w:sz w:val="28"/>
          <w:szCs w:val="28"/>
        </w:rPr>
        <w:t>нн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и</w:t>
      </w:r>
      <w:r w:rsidR="009C56FB" w:rsidRPr="008848DC">
        <w:rPr>
          <w:rFonts w:eastAsia="Times New Roman"/>
          <w:color w:val="000000"/>
          <w:sz w:val="28"/>
          <w:szCs w:val="28"/>
        </w:rPr>
        <w:t>м</w:t>
      </w:r>
      <w:r w:rsidR="009C56FB" w:rsidRPr="008848D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под</w:t>
      </w:r>
      <w:r w:rsidR="009C56FB" w:rsidRPr="008848D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9C56FB" w:rsidRPr="008848DC">
        <w:rPr>
          <w:rFonts w:eastAsia="Times New Roman"/>
          <w:color w:val="000000"/>
          <w:sz w:val="28"/>
          <w:szCs w:val="28"/>
        </w:rPr>
        <w:t>прое</w:t>
      </w:r>
      <w:r w:rsidR="009C56FB" w:rsidRPr="008848DC">
        <w:rPr>
          <w:rFonts w:eastAsia="Times New Roman"/>
          <w:color w:val="000000"/>
          <w:spacing w:val="-1"/>
          <w:sz w:val="28"/>
          <w:szCs w:val="28"/>
        </w:rPr>
        <w:t>кт</w:t>
      </w:r>
      <w:r w:rsidR="009C56FB" w:rsidRPr="008848DC">
        <w:rPr>
          <w:rFonts w:eastAsia="Times New Roman"/>
          <w:color w:val="000000"/>
          <w:sz w:val="28"/>
          <w:szCs w:val="28"/>
        </w:rPr>
        <w:t xml:space="preserve">ом </w:t>
      </w:r>
      <w:r w:rsidR="009C56FB" w:rsidRPr="008848DC">
        <w:rPr>
          <w:rFonts w:eastAsia="Times New Roman"/>
          <w:bCs/>
          <w:color w:val="000000"/>
          <w:sz w:val="28"/>
          <w:szCs w:val="28"/>
        </w:rPr>
        <w:t>«</w:t>
      </w:r>
      <w:r w:rsidR="008848DC" w:rsidRPr="008848DC">
        <w:rPr>
          <w:sz w:val="28"/>
          <w:szCs w:val="28"/>
        </w:rPr>
        <w:t xml:space="preserve">                «Наставничество: ресурсы взаимного развития в профессиональных   обучающихся сообществах» </w:t>
      </w:r>
      <w:proofErr w:type="gramEnd"/>
    </w:p>
    <w:p w:rsidR="006E1891" w:rsidRPr="008848DC" w:rsidRDefault="006E1891" w:rsidP="008848DC">
      <w:pPr>
        <w:rPr>
          <w:sz w:val="28"/>
          <w:szCs w:val="28"/>
        </w:rPr>
      </w:pPr>
    </w:p>
    <w:p w:rsidR="009C56FB" w:rsidRPr="00A30AC3" w:rsidRDefault="009C56FB" w:rsidP="00A30AC3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A30AC3">
        <w:rPr>
          <w:rFonts w:ascii="Times New Roman" w:eastAsia="Times New Roman" w:hAnsi="Times New Roman" w:cs="Times New Roman"/>
          <w:b w:val="0"/>
          <w:bCs w:val="0"/>
          <w:color w:val="000000"/>
        </w:rPr>
        <w:lastRenderedPageBreak/>
        <w:t>.</w:t>
      </w:r>
    </w:p>
    <w:p w:rsidR="00D071CE" w:rsidRDefault="00D071CE" w:rsidP="00D071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Разработки в области </w:t>
      </w:r>
      <w:proofErr w:type="spellStart"/>
      <w:r>
        <w:rPr>
          <w:color w:val="333333"/>
          <w:sz w:val="28"/>
          <w:szCs w:val="28"/>
        </w:rPr>
        <w:t>г</w:t>
      </w:r>
      <w:r w:rsidRPr="00FA440D">
        <w:rPr>
          <w:color w:val="333333"/>
          <w:sz w:val="28"/>
          <w:szCs w:val="28"/>
        </w:rPr>
        <w:t>ендерных</w:t>
      </w:r>
      <w:proofErr w:type="spellEnd"/>
      <w:r w:rsidRPr="00FA440D">
        <w:rPr>
          <w:color w:val="333333"/>
          <w:sz w:val="28"/>
          <w:szCs w:val="28"/>
        </w:rPr>
        <w:t xml:space="preserve"> исследований в российской педагогической науке до сих пор не имеют целостной научной концепции. В педагогической лексике термин «</w:t>
      </w:r>
      <w:proofErr w:type="spellStart"/>
      <w:r w:rsidRPr="00FA440D">
        <w:rPr>
          <w:color w:val="333333"/>
          <w:sz w:val="28"/>
          <w:szCs w:val="28"/>
        </w:rPr>
        <w:t>гендер</w:t>
      </w:r>
      <w:proofErr w:type="spellEnd"/>
      <w:r w:rsidRPr="00FA440D">
        <w:rPr>
          <w:color w:val="333333"/>
          <w:sz w:val="28"/>
          <w:szCs w:val="28"/>
        </w:rPr>
        <w:t xml:space="preserve">» также пока практически не представлен. </w:t>
      </w:r>
      <w:r>
        <w:rPr>
          <w:color w:val="333333"/>
          <w:sz w:val="28"/>
          <w:szCs w:val="28"/>
        </w:rPr>
        <w:t xml:space="preserve">Мы придерживаемся </w:t>
      </w:r>
      <w:r w:rsidRPr="00A7398C">
        <w:rPr>
          <w:color w:val="333333"/>
          <w:sz w:val="28"/>
          <w:szCs w:val="28"/>
        </w:rPr>
        <w:t xml:space="preserve">теории </w:t>
      </w:r>
      <w:r w:rsidRPr="00A7398C">
        <w:rPr>
          <w:color w:val="333333"/>
          <w:sz w:val="28"/>
          <w:szCs w:val="28"/>
          <w:shd w:val="clear" w:color="auto" w:fill="FFFFFF"/>
        </w:rPr>
        <w:t>В. Е. Кагана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8"/>
          <w:szCs w:val="28"/>
        </w:rPr>
        <w:t xml:space="preserve"> и под </w:t>
      </w:r>
      <w:r w:rsidRPr="00FA440D">
        <w:rPr>
          <w:color w:val="333333"/>
          <w:sz w:val="28"/>
          <w:szCs w:val="28"/>
        </w:rPr>
        <w:t xml:space="preserve"> термином </w:t>
      </w:r>
      <w:r w:rsidRPr="00FA440D">
        <w:rPr>
          <w:color w:val="000000"/>
          <w:sz w:val="28"/>
          <w:szCs w:val="28"/>
        </w:rPr>
        <w:t xml:space="preserve"> «</w:t>
      </w:r>
      <w:proofErr w:type="spellStart"/>
      <w:r w:rsidRPr="00FA440D">
        <w:rPr>
          <w:color w:val="000000"/>
          <w:sz w:val="28"/>
          <w:szCs w:val="28"/>
        </w:rPr>
        <w:t>гендер</w:t>
      </w:r>
      <w:proofErr w:type="spellEnd"/>
      <w:r w:rsidRPr="00FA440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понимаем </w:t>
      </w:r>
      <w:r w:rsidRPr="00695F45">
        <w:rPr>
          <w:sz w:val="28"/>
          <w:szCs w:val="28"/>
        </w:rPr>
        <w:t>социальн</w:t>
      </w:r>
      <w:r>
        <w:rPr>
          <w:sz w:val="28"/>
          <w:szCs w:val="28"/>
        </w:rPr>
        <w:t>ую</w:t>
      </w:r>
      <w:r w:rsidRPr="00695F45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ю</w:t>
      </w:r>
      <w:r w:rsidRPr="00695F45">
        <w:rPr>
          <w:sz w:val="28"/>
          <w:szCs w:val="28"/>
        </w:rPr>
        <w:t xml:space="preserve"> пола</w:t>
      </w:r>
      <w:r>
        <w:rPr>
          <w:sz w:val="28"/>
          <w:szCs w:val="28"/>
        </w:rPr>
        <w:t xml:space="preserve">. </w:t>
      </w:r>
    </w:p>
    <w:p w:rsidR="00D071CE" w:rsidRDefault="00D071CE" w:rsidP="00D07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замыслу нашей команды мы планируем продвижение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 в педагогическом сообществе. Основной  рассматриваемый аспект нашего проекта р</w:t>
      </w:r>
      <w:r w:rsidRPr="00FA440D">
        <w:rPr>
          <w:sz w:val="28"/>
          <w:szCs w:val="28"/>
        </w:rPr>
        <w:t xml:space="preserve">азвитие культуры речевого поведения педагогов с учетом  </w:t>
      </w:r>
      <w:proofErr w:type="spellStart"/>
      <w:r w:rsidRPr="00FA440D">
        <w:rPr>
          <w:sz w:val="28"/>
          <w:szCs w:val="28"/>
        </w:rPr>
        <w:t>гендерного</w:t>
      </w:r>
      <w:proofErr w:type="spellEnd"/>
      <w:r w:rsidRPr="00FA440D">
        <w:rPr>
          <w:sz w:val="28"/>
          <w:szCs w:val="28"/>
        </w:rPr>
        <w:t xml:space="preserve"> подхода в образовании</w:t>
      </w:r>
      <w:r>
        <w:rPr>
          <w:sz w:val="28"/>
          <w:szCs w:val="28"/>
        </w:rPr>
        <w:t>.</w:t>
      </w:r>
    </w:p>
    <w:p w:rsidR="00D071CE" w:rsidRPr="00162039" w:rsidRDefault="00D071CE" w:rsidP="00162039">
      <w:pPr>
        <w:widowControl w:val="0"/>
        <w:ind w:right="-20"/>
        <w:rPr>
          <w:rFonts w:eastAsia="Times New Roman"/>
          <w:color w:val="000000"/>
          <w:sz w:val="28"/>
          <w:szCs w:val="28"/>
        </w:rPr>
      </w:pPr>
    </w:p>
    <w:p w:rsidR="00DF5F34" w:rsidRDefault="00DF5F34" w:rsidP="00DF5F34">
      <w:pPr>
        <w:rPr>
          <w:sz w:val="28"/>
          <w:szCs w:val="28"/>
        </w:rPr>
      </w:pPr>
      <w:r w:rsidRPr="00415C63"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Запуск</w:t>
      </w:r>
      <w:r w:rsidRPr="00856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стабилизация </w:t>
      </w:r>
      <w:r w:rsidRPr="0085639C">
        <w:rPr>
          <w:sz w:val="28"/>
          <w:szCs w:val="28"/>
        </w:rPr>
        <w:t xml:space="preserve">механизмов </w:t>
      </w:r>
      <w:r>
        <w:rPr>
          <w:sz w:val="28"/>
          <w:szCs w:val="28"/>
        </w:rPr>
        <w:t xml:space="preserve"> эффективного наставничества в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образовательных организаций </w:t>
      </w:r>
    </w:p>
    <w:p w:rsidR="00DF5F34" w:rsidRDefault="00DF5F34" w:rsidP="00DF5F34">
      <w:pPr>
        <w:rPr>
          <w:sz w:val="28"/>
          <w:szCs w:val="28"/>
        </w:rPr>
      </w:pPr>
      <w:r w:rsidRPr="00415C63">
        <w:rPr>
          <w:b/>
          <w:sz w:val="28"/>
          <w:szCs w:val="28"/>
        </w:rPr>
        <w:t>Основная идея проек</w:t>
      </w:r>
      <w:r>
        <w:rPr>
          <w:b/>
          <w:sz w:val="28"/>
          <w:szCs w:val="28"/>
        </w:rPr>
        <w:t>та:</w:t>
      </w:r>
    </w:p>
    <w:p w:rsidR="00DF5F34" w:rsidRPr="00A3297D" w:rsidRDefault="00DF5F34" w:rsidP="00DF5F34">
      <w:pPr>
        <w:rPr>
          <w:sz w:val="28"/>
          <w:szCs w:val="28"/>
          <w:u w:val="single"/>
        </w:rPr>
      </w:pPr>
      <w:r w:rsidRPr="00A3297D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 xml:space="preserve">азработка  </w:t>
      </w:r>
      <w:r w:rsidRPr="00A3297D">
        <w:rPr>
          <w:sz w:val="28"/>
          <w:szCs w:val="28"/>
          <w:u w:val="single"/>
        </w:rPr>
        <w:t>модели  наставничества  по сопровождению деятельности  профессиональных обучающихся сообществ (</w:t>
      </w:r>
      <w:proofErr w:type="gramStart"/>
      <w:r w:rsidRPr="00A3297D">
        <w:rPr>
          <w:sz w:val="28"/>
          <w:szCs w:val="28"/>
          <w:u w:val="single"/>
        </w:rPr>
        <w:t>ПОС</w:t>
      </w:r>
      <w:proofErr w:type="gramEnd"/>
      <w:r w:rsidRPr="00A3297D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 и апробация механизмов горизонтального взаимодействия. </w:t>
      </w:r>
    </w:p>
    <w:p w:rsidR="00DF5F34" w:rsidRDefault="00DF5F34" w:rsidP="00DF5F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взаимодействия участников  МИП:  </w:t>
      </w:r>
      <w:r w:rsidRPr="00493118">
        <w:rPr>
          <w:sz w:val="28"/>
          <w:szCs w:val="28"/>
        </w:rPr>
        <w:t>профессиональное обучающееся сообще</w:t>
      </w:r>
      <w:r>
        <w:rPr>
          <w:sz w:val="28"/>
          <w:szCs w:val="28"/>
        </w:rPr>
        <w:t xml:space="preserve">ство  наставников </w:t>
      </w:r>
    </w:p>
    <w:p w:rsidR="00DF5F34" w:rsidRPr="00BD649D" w:rsidRDefault="00DF5F34" w:rsidP="00DF5F34">
      <w:pPr>
        <w:rPr>
          <w:sz w:val="28"/>
          <w:szCs w:val="28"/>
        </w:rPr>
      </w:pPr>
      <w:r w:rsidRPr="00415C63">
        <w:rPr>
          <w:b/>
          <w:sz w:val="28"/>
          <w:szCs w:val="28"/>
        </w:rPr>
        <w:t>Задачи: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 xml:space="preserve">1. Изучить профессиональные потребности наставников </w:t>
      </w:r>
      <w:proofErr w:type="gramStart"/>
      <w:r w:rsidRPr="000343BA">
        <w:rPr>
          <w:sz w:val="28"/>
          <w:szCs w:val="28"/>
        </w:rPr>
        <w:t>ПОС</w:t>
      </w:r>
      <w:proofErr w:type="gramEnd"/>
      <w:r w:rsidRPr="000343BA">
        <w:rPr>
          <w:sz w:val="28"/>
          <w:szCs w:val="28"/>
        </w:rPr>
        <w:t xml:space="preserve"> - участников МИП ;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 xml:space="preserve">2.Организовать практическую  лабораторию «Профиль наставника </w:t>
      </w:r>
      <w:proofErr w:type="gramStart"/>
      <w:r w:rsidRPr="000343BA">
        <w:rPr>
          <w:sz w:val="28"/>
          <w:szCs w:val="28"/>
        </w:rPr>
        <w:t>ПОС</w:t>
      </w:r>
      <w:proofErr w:type="gramEnd"/>
      <w:r w:rsidRPr="000343BA">
        <w:rPr>
          <w:sz w:val="28"/>
          <w:szCs w:val="28"/>
        </w:rPr>
        <w:t>»   по  разработке модели наставничества в различных педагогических общностях;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 xml:space="preserve">3. Разработать и реализовать  «дорожную карту» событий - мастер-классов по ресурсному обеспечению  наставников </w:t>
      </w:r>
      <w:proofErr w:type="gramStart"/>
      <w:r w:rsidRPr="000343BA">
        <w:rPr>
          <w:sz w:val="28"/>
          <w:szCs w:val="28"/>
        </w:rPr>
        <w:t>ПОС</w:t>
      </w:r>
      <w:proofErr w:type="gramEnd"/>
      <w:r w:rsidRPr="000343BA">
        <w:rPr>
          <w:sz w:val="28"/>
          <w:szCs w:val="28"/>
        </w:rPr>
        <w:t xml:space="preserve">;  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>4. Интегрировать в развитие  наставничества в ОО инструменты по развитию личностного потенциала (обязательная составляющая самообучения – методики-инструменты, связанные с пониманием себя, мотивацией, профилактикой выгорания, развитием социально-эмоциональных навыков и т.д.);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 xml:space="preserve">5. Способствовать </w:t>
      </w:r>
      <w:proofErr w:type="spellStart"/>
      <w:r w:rsidRPr="000343BA">
        <w:rPr>
          <w:sz w:val="28"/>
          <w:szCs w:val="28"/>
        </w:rPr>
        <w:t>взамообмену</w:t>
      </w:r>
      <w:proofErr w:type="spellEnd"/>
      <w:r w:rsidRPr="000343BA">
        <w:rPr>
          <w:sz w:val="28"/>
          <w:szCs w:val="28"/>
        </w:rPr>
        <w:t xml:space="preserve"> практиками наставничества,  профессиональными и личными мнениями, суждениями, интерактивными решениями, обеспечить сотрудничество наставников </w:t>
      </w:r>
      <w:proofErr w:type="gramStart"/>
      <w:r w:rsidRPr="000343BA">
        <w:rPr>
          <w:sz w:val="28"/>
          <w:szCs w:val="28"/>
        </w:rPr>
        <w:t>ПОС</w:t>
      </w:r>
      <w:proofErr w:type="gramEnd"/>
      <w:r w:rsidRPr="000343BA">
        <w:rPr>
          <w:sz w:val="28"/>
          <w:szCs w:val="28"/>
        </w:rPr>
        <w:t xml:space="preserve"> – участников МИП на основе принципов «равный равному» и «обучение внутри»;</w:t>
      </w:r>
    </w:p>
    <w:p w:rsidR="00DF5F34" w:rsidRPr="000343BA" w:rsidRDefault="00DF5F34" w:rsidP="00DF5F34">
      <w:pPr>
        <w:rPr>
          <w:sz w:val="28"/>
          <w:szCs w:val="28"/>
        </w:rPr>
      </w:pPr>
      <w:r w:rsidRPr="000343BA">
        <w:rPr>
          <w:sz w:val="28"/>
          <w:szCs w:val="28"/>
        </w:rPr>
        <w:t xml:space="preserve">6. Создать сборник эффективных  практик по расширению возможностей наставничества </w:t>
      </w:r>
      <w:r>
        <w:rPr>
          <w:sz w:val="28"/>
          <w:szCs w:val="28"/>
        </w:rPr>
        <w:t>в образовательных организациях МСО;</w:t>
      </w:r>
    </w:p>
    <w:p w:rsidR="00DF5F34" w:rsidRDefault="00DF5F34" w:rsidP="00DF5F34">
      <w:pPr>
        <w:widowControl w:val="0"/>
        <w:ind w:right="424"/>
        <w:jc w:val="both"/>
        <w:rPr>
          <w:sz w:val="28"/>
          <w:szCs w:val="28"/>
        </w:rPr>
      </w:pPr>
      <w:r w:rsidRPr="000343BA">
        <w:rPr>
          <w:sz w:val="28"/>
          <w:szCs w:val="28"/>
        </w:rPr>
        <w:t xml:space="preserve">7. Презентовать в МСО  </w:t>
      </w:r>
      <w:r w:rsidRPr="000343BA">
        <w:rPr>
          <w:sz w:val="28"/>
          <w:szCs w:val="28"/>
          <w:u w:val="single"/>
        </w:rPr>
        <w:t xml:space="preserve">модель   </w:t>
      </w:r>
      <w:r w:rsidRPr="000343BA">
        <w:rPr>
          <w:sz w:val="28"/>
          <w:szCs w:val="28"/>
        </w:rPr>
        <w:t>эффективного наставничества  по сопровождению деятельности  профессиональных обучающихся сообществ (</w:t>
      </w:r>
      <w:proofErr w:type="gramStart"/>
      <w:r w:rsidRPr="000343BA">
        <w:rPr>
          <w:sz w:val="28"/>
          <w:szCs w:val="28"/>
        </w:rPr>
        <w:t>ПОС</w:t>
      </w:r>
      <w:proofErr w:type="gramEnd"/>
      <w:r w:rsidRPr="000343BA">
        <w:rPr>
          <w:sz w:val="28"/>
          <w:szCs w:val="28"/>
        </w:rPr>
        <w:t>)  на основе горизонтального взаимодействия педагогов</w:t>
      </w:r>
    </w:p>
    <w:p w:rsidR="00C4406E" w:rsidRPr="00975AB9" w:rsidRDefault="00C4406E" w:rsidP="00C4406E">
      <w:pPr>
        <w:pStyle w:val="a4"/>
        <w:widowControl w:val="0"/>
        <w:ind w:left="284" w:right="424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89"/>
        <w:gridCol w:w="4550"/>
      </w:tblGrid>
      <w:tr w:rsidR="00975AB9" w:rsidTr="00C4406E">
        <w:tc>
          <w:tcPr>
            <w:tcW w:w="4489" w:type="dxa"/>
          </w:tcPr>
          <w:p w:rsidR="00975AB9" w:rsidRDefault="00975AB9" w:rsidP="00975AB9">
            <w:pPr>
              <w:widowControl w:val="0"/>
              <w:spacing w:before="10"/>
              <w:ind w:left="109" w:right="-20"/>
              <w:rPr>
                <w:rFonts w:eastAsia="Times New Roman"/>
                <w:b/>
                <w:bCs/>
                <w:color w:val="000009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Сил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ь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ные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стороны</w:t>
            </w:r>
          </w:p>
          <w:p w:rsidR="00975AB9" w:rsidRDefault="00975AB9" w:rsidP="00975AB9">
            <w:pPr>
              <w:spacing w:after="36"/>
              <w:ind w:right="42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975AB9" w:rsidRDefault="00975AB9" w:rsidP="00975AB9">
            <w:pPr>
              <w:spacing w:after="36"/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Факто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ы,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которые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повлия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л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на</w:t>
            </w:r>
            <w:r w:rsidR="002B39D0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рез</w:t>
            </w:r>
            <w:r w:rsidRPr="00E64937">
              <w:rPr>
                <w:rFonts w:eastAsia="Times New Roman"/>
                <w:b/>
                <w:bCs/>
                <w:color w:val="000009"/>
                <w:spacing w:val="1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льтаты</w:t>
            </w:r>
          </w:p>
        </w:tc>
      </w:tr>
      <w:tr w:rsidR="00975AB9" w:rsidTr="00C4406E">
        <w:tc>
          <w:tcPr>
            <w:tcW w:w="4489" w:type="dxa"/>
          </w:tcPr>
          <w:p w:rsidR="00975AB9" w:rsidRDefault="002B39D0" w:rsidP="00C4406E">
            <w:pPr>
              <w:spacing w:after="36"/>
              <w:ind w:right="424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color w:val="000009"/>
                <w:sz w:val="28"/>
                <w:szCs w:val="28"/>
              </w:rPr>
              <w:t>100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 xml:space="preserve"> %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педа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огов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овлече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  <w:t>в ин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овац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онн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ю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  <w:t>дея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ельно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ст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ь       </w:t>
            </w:r>
            <w:r w:rsidRPr="00E64937">
              <w:rPr>
                <w:rFonts w:eastAsia="Times New Roman"/>
                <w:color w:val="000009"/>
                <w:spacing w:val="-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lastRenderedPageBreak/>
              <w:t>чер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з 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ча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с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>тие</w:t>
            </w:r>
            <w:r w:rsidRPr="00E64937">
              <w:rPr>
                <w:rFonts w:eastAsia="Times New Roman"/>
                <w:color w:val="000009"/>
                <w:spacing w:val="-13"/>
                <w:sz w:val="28"/>
                <w:szCs w:val="28"/>
              </w:rPr>
              <w:t xml:space="preserve"> 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color w:val="000009"/>
                <w:sz w:val="28"/>
                <w:szCs w:val="28"/>
              </w:rPr>
              <w:t>проекте «Школа успеха»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,         </w:t>
            </w:r>
            <w:r w:rsidRPr="00E64937">
              <w:rPr>
                <w:rFonts w:eastAsia="Times New Roman"/>
                <w:color w:val="000009"/>
                <w:spacing w:val="-1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реал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за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ц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ию ин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овац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ых</w:t>
            </w:r>
            <w:r w:rsidRPr="00E64937">
              <w:rPr>
                <w:rFonts w:eastAsia="Times New Roman"/>
                <w:color w:val="000009"/>
                <w:spacing w:val="2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тех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олог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й</w:t>
            </w:r>
          </w:p>
        </w:tc>
        <w:tc>
          <w:tcPr>
            <w:tcW w:w="4550" w:type="dxa"/>
          </w:tcPr>
          <w:p w:rsidR="002B39D0" w:rsidRPr="00E64937" w:rsidRDefault="002B39D0" w:rsidP="00C4406E">
            <w:pPr>
              <w:widowControl w:val="0"/>
              <w:tabs>
                <w:tab w:val="left" w:pos="1653"/>
                <w:tab w:val="left" w:pos="2034"/>
                <w:tab w:val="left" w:pos="3314"/>
                <w:tab w:val="left" w:pos="4983"/>
              </w:tabs>
              <w:spacing w:before="10"/>
              <w:ind w:left="109" w:right="91"/>
              <w:rPr>
                <w:rFonts w:eastAsia="Times New Roman"/>
                <w:color w:val="000009"/>
                <w:sz w:val="28"/>
                <w:szCs w:val="28"/>
              </w:rPr>
            </w:pPr>
            <w:r w:rsidRPr="00E64937">
              <w:rPr>
                <w:rFonts w:eastAsia="Times New Roman"/>
                <w:color w:val="000009"/>
                <w:sz w:val="28"/>
                <w:szCs w:val="28"/>
              </w:rPr>
              <w:lastRenderedPageBreak/>
              <w:t>Управлен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ес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к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ая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поли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ти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к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а,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равлен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ая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на разви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pacing w:val="1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lastRenderedPageBreak/>
              <w:t>у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жде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ия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>,</w:t>
            </w:r>
            <w:r w:rsidRPr="00E64937">
              <w:rPr>
                <w:rFonts w:eastAsia="Times New Roman"/>
                <w:color w:val="000009"/>
                <w:spacing w:val="1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позволяет</w:t>
            </w:r>
            <w:r w:rsidRPr="00E64937">
              <w:rPr>
                <w:rFonts w:eastAsia="Times New Roman"/>
                <w:color w:val="000009"/>
                <w:spacing w:val="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во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лечь</w:t>
            </w:r>
            <w:r w:rsidRPr="00E64937">
              <w:rPr>
                <w:rFonts w:eastAsia="Times New Roman"/>
                <w:color w:val="000009"/>
                <w:spacing w:val="7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большое коли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ес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во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педа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огов      </w:t>
            </w:r>
            <w:r w:rsidRPr="00E64937">
              <w:rPr>
                <w:rFonts w:eastAsia="Times New Roman"/>
                <w:color w:val="000009"/>
                <w:spacing w:val="-2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в 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нова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ц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pacing w:val="-3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ю дея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ельно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ст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ь.</w:t>
            </w:r>
          </w:p>
          <w:p w:rsidR="00975AB9" w:rsidRDefault="00975AB9" w:rsidP="00C4406E">
            <w:pPr>
              <w:spacing w:after="36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C56FB" w:rsidRDefault="009C56FB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6E1891" w:rsidRDefault="00F0611D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F0611D">
        <w:rPr>
          <w:sz w:val="28"/>
          <w:szCs w:val="28"/>
        </w:rPr>
        <w:t xml:space="preserve"> 2024-2025 </w:t>
      </w:r>
      <w:r>
        <w:rPr>
          <w:sz w:val="28"/>
          <w:szCs w:val="28"/>
        </w:rPr>
        <w:t xml:space="preserve">учебном году по приказу ГЦРО№ 01-08/119 от 16.10.2024 года наше дошкольное учреждение вошло в творческую группу ( лаборатория) проектных команд дошкольных образовательных учреждений по реализации </w:t>
      </w:r>
      <w:proofErr w:type="spellStart"/>
      <w:r>
        <w:rPr>
          <w:sz w:val="28"/>
          <w:szCs w:val="28"/>
        </w:rPr>
        <w:t>полоролевого</w:t>
      </w:r>
      <w:proofErr w:type="spellEnd"/>
      <w:r>
        <w:rPr>
          <w:sz w:val="28"/>
          <w:szCs w:val="28"/>
        </w:rPr>
        <w:t xml:space="preserve"> подхода в образовании</w:t>
      </w:r>
      <w:r w:rsidR="00FB6428">
        <w:rPr>
          <w:sz w:val="28"/>
          <w:szCs w:val="28"/>
        </w:rPr>
        <w:t xml:space="preserve"> тема проекта «Лаборатория проектирования образовательного процесса в ДОУ с учетом пола ребенка».</w:t>
      </w:r>
    </w:p>
    <w:p w:rsidR="00FB6428" w:rsidRPr="00F0611D" w:rsidRDefault="00FB6428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лаборатории создан сборник методических рекомендаций «Построение образовательного процесса в ДОУ с учетом пола ребенка возможности и новые решение» </w:t>
      </w:r>
    </w:p>
    <w:p w:rsidR="00FB6428" w:rsidRDefault="00FB6428" w:rsidP="00C4406E">
      <w:pPr>
        <w:rPr>
          <w:b/>
          <w:sz w:val="28"/>
          <w:szCs w:val="28"/>
        </w:rPr>
      </w:pPr>
    </w:p>
    <w:p w:rsidR="000F605D" w:rsidRPr="00E64937" w:rsidRDefault="000F605D" w:rsidP="00C4406E">
      <w:pPr>
        <w:rPr>
          <w:b/>
          <w:sz w:val="28"/>
          <w:szCs w:val="28"/>
        </w:rPr>
      </w:pPr>
      <w:r w:rsidRPr="00E64937">
        <w:rPr>
          <w:b/>
          <w:sz w:val="28"/>
          <w:szCs w:val="28"/>
        </w:rPr>
        <w:t>Выводы и перспективы</w:t>
      </w:r>
      <w:r>
        <w:rPr>
          <w:b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развития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чре</w:t>
      </w:r>
      <w:r w:rsidRPr="00E64937">
        <w:rPr>
          <w:rFonts w:eastAsia="Times New Roman"/>
          <w:b/>
          <w:bCs/>
          <w:color w:val="000000"/>
          <w:spacing w:val="-4"/>
          <w:sz w:val="28"/>
          <w:szCs w:val="28"/>
        </w:rPr>
        <w:t>ж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дения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на</w:t>
      </w:r>
      <w:r w:rsidR="00C4406E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202</w:t>
      </w:r>
      <w:r w:rsidR="00FB6428">
        <w:rPr>
          <w:rFonts w:eastAsia="Times New Roman"/>
          <w:b/>
          <w:bCs/>
          <w:color w:val="000000"/>
          <w:sz w:val="28"/>
          <w:szCs w:val="28"/>
        </w:rPr>
        <w:t>5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год</w:t>
      </w:r>
    </w:p>
    <w:p w:rsidR="00FB6428" w:rsidRDefault="000F605D" w:rsidP="00FB6428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FB6428">
        <w:rPr>
          <w:rFonts w:eastAsia="Times New Roman"/>
          <w:color w:val="000000"/>
          <w:sz w:val="28"/>
          <w:szCs w:val="28"/>
        </w:rPr>
        <w:t>Повыси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т</w:t>
      </w:r>
      <w:r w:rsidRPr="00FB6428">
        <w:rPr>
          <w:rFonts w:eastAsia="Times New Roman"/>
          <w:color w:val="000000"/>
          <w:sz w:val="28"/>
          <w:szCs w:val="28"/>
        </w:rPr>
        <w:t>ь</w:t>
      </w:r>
      <w:r w:rsidRPr="00FB642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pacing w:val="-5"/>
          <w:sz w:val="28"/>
          <w:szCs w:val="28"/>
        </w:rPr>
        <w:t>у</w:t>
      </w:r>
      <w:r w:rsidRPr="00FB6428">
        <w:rPr>
          <w:rFonts w:eastAsia="Times New Roman"/>
          <w:color w:val="000000"/>
          <w:spacing w:val="1"/>
          <w:sz w:val="28"/>
          <w:szCs w:val="28"/>
        </w:rPr>
        <w:t>р</w:t>
      </w:r>
      <w:r w:rsidRPr="00FB6428">
        <w:rPr>
          <w:rFonts w:eastAsia="Times New Roman"/>
          <w:color w:val="000000"/>
          <w:sz w:val="28"/>
          <w:szCs w:val="28"/>
        </w:rPr>
        <w:t>ов</w:t>
      </w:r>
      <w:r w:rsidRPr="00FB6428">
        <w:rPr>
          <w:rFonts w:eastAsia="Times New Roman"/>
          <w:color w:val="000000"/>
          <w:spacing w:val="2"/>
          <w:sz w:val="28"/>
          <w:szCs w:val="28"/>
        </w:rPr>
        <w:t>е</w:t>
      </w:r>
      <w:r w:rsidRPr="00FB6428">
        <w:rPr>
          <w:rFonts w:eastAsia="Times New Roman"/>
          <w:color w:val="000000"/>
          <w:sz w:val="28"/>
          <w:szCs w:val="28"/>
        </w:rPr>
        <w:t>нь</w:t>
      </w:r>
      <w:r w:rsidRPr="00FB642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профессион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а</w:t>
      </w:r>
      <w:r w:rsidRPr="00FB6428">
        <w:rPr>
          <w:rFonts w:eastAsia="Times New Roman"/>
          <w:color w:val="000000"/>
          <w:sz w:val="28"/>
          <w:szCs w:val="28"/>
        </w:rPr>
        <w:t>льной</w:t>
      </w:r>
      <w:r w:rsidRPr="00FB642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компе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т</w:t>
      </w:r>
      <w:r w:rsidRPr="00FB6428">
        <w:rPr>
          <w:rFonts w:eastAsia="Times New Roman"/>
          <w:color w:val="000000"/>
          <w:sz w:val="28"/>
          <w:szCs w:val="28"/>
        </w:rPr>
        <w:t>е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н</w:t>
      </w:r>
      <w:r w:rsidRPr="00FB6428">
        <w:rPr>
          <w:rFonts w:eastAsia="Times New Roman"/>
          <w:color w:val="000000"/>
          <w:sz w:val="28"/>
          <w:szCs w:val="28"/>
        </w:rPr>
        <w:t>ц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и</w:t>
      </w:r>
      <w:r w:rsidRPr="00FB6428">
        <w:rPr>
          <w:rFonts w:eastAsia="Times New Roman"/>
          <w:color w:val="000000"/>
          <w:sz w:val="28"/>
          <w:szCs w:val="28"/>
        </w:rPr>
        <w:t>и</w:t>
      </w:r>
      <w:r w:rsidRPr="00FB6428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педа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г</w:t>
      </w:r>
      <w:r w:rsidRPr="00FB6428">
        <w:rPr>
          <w:rFonts w:eastAsia="Times New Roman"/>
          <w:color w:val="000000"/>
          <w:sz w:val="28"/>
          <w:szCs w:val="28"/>
        </w:rPr>
        <w:t>огов</w:t>
      </w:r>
      <w:r w:rsidRPr="00FB642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в</w:t>
      </w:r>
      <w:r w:rsidRPr="00FB642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вопро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с</w:t>
      </w:r>
      <w:r w:rsidRPr="00FB6428">
        <w:rPr>
          <w:rFonts w:eastAsia="Times New Roman"/>
          <w:color w:val="000000"/>
          <w:sz w:val="28"/>
          <w:szCs w:val="28"/>
        </w:rPr>
        <w:t>ах</w:t>
      </w:r>
      <w:r w:rsidRPr="00FB642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рабо</w:t>
      </w:r>
      <w:r w:rsidRPr="00FB6428">
        <w:rPr>
          <w:rFonts w:eastAsia="Times New Roman"/>
          <w:color w:val="000000"/>
          <w:spacing w:val="-1"/>
          <w:sz w:val="28"/>
          <w:szCs w:val="28"/>
        </w:rPr>
        <w:t>т</w:t>
      </w:r>
      <w:r w:rsidRPr="00FB6428">
        <w:rPr>
          <w:rFonts w:eastAsia="Times New Roman"/>
          <w:color w:val="000000"/>
          <w:sz w:val="28"/>
          <w:szCs w:val="28"/>
        </w:rPr>
        <w:t>ы</w:t>
      </w:r>
      <w:r w:rsidRPr="00FB642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с</w:t>
      </w:r>
      <w:r w:rsidRPr="00FB642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детьми с</w:t>
      </w:r>
      <w:r w:rsidRPr="00FB642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B6428">
        <w:rPr>
          <w:rFonts w:eastAsia="Times New Roman"/>
          <w:color w:val="000000"/>
          <w:sz w:val="28"/>
          <w:szCs w:val="28"/>
        </w:rPr>
        <w:t>ОВЗ</w:t>
      </w:r>
      <w:r w:rsidR="00DF5F34" w:rsidRPr="00FB6428">
        <w:rPr>
          <w:rFonts w:eastAsia="Times New Roman"/>
          <w:color w:val="000000"/>
          <w:sz w:val="28"/>
          <w:szCs w:val="28"/>
        </w:rPr>
        <w:t>,</w:t>
      </w:r>
      <w:r w:rsidR="00FB6428">
        <w:rPr>
          <w:rFonts w:eastAsia="Times New Roman"/>
          <w:color w:val="000000"/>
          <w:sz w:val="28"/>
          <w:szCs w:val="28"/>
        </w:rPr>
        <w:t xml:space="preserve"> проведение занятий с учетом ФОП </w:t>
      </w:r>
      <w:proofErr w:type="gramStart"/>
      <w:r w:rsidR="00FB6428">
        <w:rPr>
          <w:rFonts w:eastAsia="Times New Roman"/>
          <w:color w:val="000000"/>
          <w:sz w:val="28"/>
          <w:szCs w:val="28"/>
        </w:rPr>
        <w:t>ДО</w:t>
      </w:r>
      <w:proofErr w:type="gramEnd"/>
      <w:r w:rsidR="00FB6428">
        <w:rPr>
          <w:rFonts w:eastAsia="Times New Roman"/>
          <w:color w:val="000000"/>
          <w:sz w:val="28"/>
          <w:szCs w:val="28"/>
        </w:rPr>
        <w:t>.</w:t>
      </w:r>
      <w:r w:rsidR="00DF5F34" w:rsidRPr="00FB6428">
        <w:rPr>
          <w:rFonts w:eastAsia="Times New Roman"/>
          <w:color w:val="000000"/>
          <w:sz w:val="28"/>
          <w:szCs w:val="28"/>
        </w:rPr>
        <w:t xml:space="preserve"> </w:t>
      </w:r>
    </w:p>
    <w:p w:rsidR="00FB6428" w:rsidRDefault="00FB6428" w:rsidP="00FB6428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рган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из</w:t>
      </w:r>
      <w:r w:rsidRPr="000F605D">
        <w:rPr>
          <w:rFonts w:eastAsia="Times New Roman"/>
          <w:color w:val="000000"/>
          <w:sz w:val="28"/>
          <w:szCs w:val="28"/>
        </w:rPr>
        <w:t>овать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</w:t>
      </w:r>
      <w:r w:rsidRPr="000F605D">
        <w:rPr>
          <w:rFonts w:eastAsia="Times New Roman"/>
          <w:color w:val="000000"/>
          <w:spacing w:val="2"/>
          <w:sz w:val="28"/>
          <w:szCs w:val="28"/>
        </w:rPr>
        <w:t>б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че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ие</w:t>
      </w:r>
      <w:r w:rsidRPr="000F605D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педа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г</w:t>
      </w:r>
      <w:r w:rsidRPr="000F605D">
        <w:rPr>
          <w:rFonts w:eastAsia="Times New Roman"/>
          <w:color w:val="000000"/>
          <w:sz w:val="28"/>
          <w:szCs w:val="28"/>
        </w:rPr>
        <w:t>огов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спец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алистов,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работаю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щ</w:t>
      </w:r>
      <w:r w:rsidRPr="000F605D">
        <w:rPr>
          <w:rFonts w:eastAsia="Times New Roman"/>
          <w:color w:val="000000"/>
          <w:sz w:val="28"/>
          <w:szCs w:val="28"/>
        </w:rPr>
        <w:t>их</w:t>
      </w:r>
      <w:r w:rsidRPr="000F605D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на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комбин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рован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ых г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р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пп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а</w:t>
      </w:r>
      <w:r w:rsidRPr="000F605D">
        <w:rPr>
          <w:rFonts w:eastAsia="Times New Roman"/>
          <w:color w:val="000000"/>
          <w:sz w:val="28"/>
          <w:szCs w:val="28"/>
        </w:rPr>
        <w:t>х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через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гори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з</w:t>
      </w:r>
      <w:r w:rsidRPr="000F605D">
        <w:rPr>
          <w:rFonts w:eastAsia="Times New Roman"/>
          <w:color w:val="000000"/>
          <w:sz w:val="28"/>
          <w:szCs w:val="28"/>
        </w:rPr>
        <w:t>он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та</w:t>
      </w:r>
      <w:r w:rsidRPr="000F605D">
        <w:rPr>
          <w:rFonts w:eastAsia="Times New Roman"/>
          <w:color w:val="000000"/>
          <w:sz w:val="28"/>
          <w:szCs w:val="28"/>
        </w:rPr>
        <w:t>льное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об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чение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вн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ри</w:t>
      </w:r>
      <w:r w:rsidRPr="000F605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орган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из</w:t>
      </w:r>
      <w:r w:rsidRPr="000F605D">
        <w:rPr>
          <w:rFonts w:eastAsia="Times New Roman"/>
          <w:color w:val="000000"/>
          <w:sz w:val="28"/>
          <w:szCs w:val="28"/>
        </w:rPr>
        <w:t>ац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 се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те</w:t>
      </w:r>
      <w:r w:rsidRPr="000F605D">
        <w:rPr>
          <w:rFonts w:eastAsia="Times New Roman"/>
          <w:color w:val="000000"/>
          <w:sz w:val="28"/>
          <w:szCs w:val="28"/>
        </w:rPr>
        <w:t>в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ы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сообщес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ва.</w:t>
      </w:r>
    </w:p>
    <w:p w:rsidR="00FB6428" w:rsidRDefault="00FB6428" w:rsidP="00FB6428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Расширить комплекс дополнительных услуг в ДОУ.</w:t>
      </w:r>
    </w:p>
    <w:p w:rsidR="000F605D" w:rsidRPr="00FB6428" w:rsidRDefault="0047650A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FB6428">
        <w:rPr>
          <w:rFonts w:eastAsia="Times New Roman"/>
          <w:color w:val="000000"/>
          <w:sz w:val="28"/>
          <w:szCs w:val="28"/>
        </w:rPr>
        <w:t xml:space="preserve">Продолжать обновление РППС в </w:t>
      </w:r>
      <w:proofErr w:type="spellStart"/>
      <w:r w:rsidRPr="00FB6428">
        <w:rPr>
          <w:rFonts w:eastAsia="Times New Roman"/>
          <w:color w:val="000000"/>
          <w:sz w:val="28"/>
          <w:szCs w:val="28"/>
        </w:rPr>
        <w:t>соответсвии</w:t>
      </w:r>
      <w:proofErr w:type="spellEnd"/>
      <w:r w:rsidRPr="00FB6428">
        <w:rPr>
          <w:rFonts w:eastAsia="Times New Roman"/>
          <w:color w:val="000000"/>
          <w:sz w:val="28"/>
          <w:szCs w:val="28"/>
        </w:rPr>
        <w:t xml:space="preserve"> с принципами и задачами ООП с учетом ФОП </w:t>
      </w:r>
      <w:proofErr w:type="gramStart"/>
      <w:r w:rsidRPr="00FB6428">
        <w:rPr>
          <w:rFonts w:eastAsia="Times New Roman"/>
          <w:color w:val="000000"/>
          <w:sz w:val="28"/>
          <w:szCs w:val="28"/>
        </w:rPr>
        <w:t>ДО</w:t>
      </w:r>
      <w:proofErr w:type="gramEnd"/>
      <w:r w:rsidR="000F605D" w:rsidRPr="00FB6428">
        <w:rPr>
          <w:rFonts w:eastAsia="Times New Roman"/>
          <w:color w:val="000000"/>
          <w:sz w:val="28"/>
          <w:szCs w:val="28"/>
        </w:rPr>
        <w:t>.</w:t>
      </w:r>
    </w:p>
    <w:p w:rsidR="000F605D" w:rsidRPr="000F605D" w:rsidRDefault="000F605D" w:rsidP="000F605D">
      <w:pPr>
        <w:pStyle w:val="a4"/>
        <w:widowControl w:val="0"/>
        <w:numPr>
          <w:ilvl w:val="0"/>
          <w:numId w:val="30"/>
        </w:numPr>
        <w:spacing w:before="2"/>
        <w:ind w:left="-142" w:right="-45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бесп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е</w:t>
      </w:r>
      <w:r w:rsidRPr="000F605D">
        <w:rPr>
          <w:rFonts w:eastAsia="Times New Roman"/>
          <w:color w:val="000000"/>
          <w:sz w:val="28"/>
          <w:szCs w:val="28"/>
        </w:rPr>
        <w:t>чить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абиль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ое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ч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а</w:t>
      </w:r>
      <w:r w:rsidRPr="000F605D">
        <w:rPr>
          <w:rFonts w:eastAsia="Times New Roman"/>
          <w:color w:val="000000"/>
          <w:sz w:val="28"/>
          <w:szCs w:val="28"/>
        </w:rPr>
        <w:t>стие</w:t>
      </w:r>
      <w:r w:rsidRPr="000F605D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коллек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ива</w:t>
      </w:r>
      <w:r w:rsidRPr="000F605D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овацио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ной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дея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ельнос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в</w:t>
      </w:r>
      <w:r w:rsidRPr="000F605D">
        <w:rPr>
          <w:rFonts w:eastAsia="Times New Roman"/>
          <w:color w:val="000000"/>
          <w:sz w:val="28"/>
          <w:szCs w:val="28"/>
        </w:rPr>
        <w:t>н</w:t>
      </w:r>
      <w:r w:rsidRPr="000F605D">
        <w:rPr>
          <w:rFonts w:eastAsia="Times New Roman"/>
          <w:color w:val="000000"/>
          <w:spacing w:val="-4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р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ДОУ и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через 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ча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с</w:t>
      </w:r>
      <w:r w:rsidRPr="000F605D">
        <w:rPr>
          <w:rFonts w:eastAsia="Times New Roman"/>
          <w:color w:val="000000"/>
          <w:sz w:val="28"/>
          <w:szCs w:val="28"/>
        </w:rPr>
        <w:t>т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в </w:t>
      </w:r>
      <w:r w:rsidR="004E5D1F">
        <w:rPr>
          <w:rFonts w:eastAsia="Times New Roman"/>
          <w:color w:val="000000"/>
          <w:sz w:val="28"/>
          <w:szCs w:val="28"/>
        </w:rPr>
        <w:t>М</w:t>
      </w:r>
      <w:r w:rsidR="00DF5F34">
        <w:rPr>
          <w:rFonts w:eastAsia="Times New Roman"/>
          <w:color w:val="000000"/>
          <w:sz w:val="28"/>
          <w:szCs w:val="28"/>
        </w:rPr>
        <w:t>ИП</w:t>
      </w:r>
      <w:r w:rsidRPr="000F605D">
        <w:rPr>
          <w:rFonts w:eastAsia="Times New Roman"/>
          <w:color w:val="000000"/>
          <w:sz w:val="28"/>
          <w:szCs w:val="28"/>
        </w:rPr>
        <w:t>.</w:t>
      </w:r>
    </w:p>
    <w:p w:rsidR="007B3AC1" w:rsidRPr="00005B4B" w:rsidRDefault="007B3AC1" w:rsidP="00D56B3C">
      <w:pPr>
        <w:spacing w:line="240" w:lineRule="exact"/>
      </w:pPr>
    </w:p>
    <w:sectPr w:rsidR="007B3AC1" w:rsidRPr="00005B4B" w:rsidSect="00861F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732"/>
    <w:multiLevelType w:val="hybridMultilevel"/>
    <w:tmpl w:val="94108E5A"/>
    <w:lvl w:ilvl="0" w:tplc="A1F25A12">
      <w:start w:val="1"/>
      <w:numFmt w:val="bullet"/>
      <w:lvlText w:val="-"/>
      <w:lvlJc w:val="left"/>
    </w:lvl>
    <w:lvl w:ilvl="1" w:tplc="CE9250DE">
      <w:numFmt w:val="decimal"/>
      <w:lvlText w:val=""/>
      <w:lvlJc w:val="left"/>
    </w:lvl>
    <w:lvl w:ilvl="2" w:tplc="DB92F020">
      <w:numFmt w:val="decimal"/>
      <w:lvlText w:val=""/>
      <w:lvlJc w:val="left"/>
    </w:lvl>
    <w:lvl w:ilvl="3" w:tplc="B074C86C">
      <w:numFmt w:val="decimal"/>
      <w:lvlText w:val=""/>
      <w:lvlJc w:val="left"/>
    </w:lvl>
    <w:lvl w:ilvl="4" w:tplc="8430B2D0">
      <w:numFmt w:val="decimal"/>
      <w:lvlText w:val=""/>
      <w:lvlJc w:val="left"/>
    </w:lvl>
    <w:lvl w:ilvl="5" w:tplc="5524BEA2">
      <w:numFmt w:val="decimal"/>
      <w:lvlText w:val=""/>
      <w:lvlJc w:val="left"/>
    </w:lvl>
    <w:lvl w:ilvl="6" w:tplc="BD06FE12">
      <w:numFmt w:val="decimal"/>
      <w:lvlText w:val=""/>
      <w:lvlJc w:val="left"/>
    </w:lvl>
    <w:lvl w:ilvl="7" w:tplc="990C0768">
      <w:numFmt w:val="decimal"/>
      <w:lvlText w:val=""/>
      <w:lvlJc w:val="left"/>
    </w:lvl>
    <w:lvl w:ilvl="8" w:tplc="637605A0">
      <w:numFmt w:val="decimal"/>
      <w:lvlText w:val=""/>
      <w:lvlJc w:val="left"/>
    </w:lvl>
  </w:abstractNum>
  <w:abstractNum w:abstractNumId="3">
    <w:nsid w:val="00000BDB"/>
    <w:multiLevelType w:val="hybridMultilevel"/>
    <w:tmpl w:val="39284766"/>
    <w:lvl w:ilvl="0" w:tplc="A3101D1A">
      <w:start w:val="1"/>
      <w:numFmt w:val="bullet"/>
      <w:lvlText w:val="-"/>
      <w:lvlJc w:val="left"/>
    </w:lvl>
    <w:lvl w:ilvl="1" w:tplc="CA4EA568">
      <w:numFmt w:val="decimal"/>
      <w:lvlText w:val=""/>
      <w:lvlJc w:val="left"/>
    </w:lvl>
    <w:lvl w:ilvl="2" w:tplc="02C6E4A0">
      <w:numFmt w:val="decimal"/>
      <w:lvlText w:val=""/>
      <w:lvlJc w:val="left"/>
    </w:lvl>
    <w:lvl w:ilvl="3" w:tplc="58AAE288">
      <w:numFmt w:val="decimal"/>
      <w:lvlText w:val=""/>
      <w:lvlJc w:val="left"/>
    </w:lvl>
    <w:lvl w:ilvl="4" w:tplc="1D581286">
      <w:numFmt w:val="decimal"/>
      <w:lvlText w:val=""/>
      <w:lvlJc w:val="left"/>
    </w:lvl>
    <w:lvl w:ilvl="5" w:tplc="239C62B4">
      <w:numFmt w:val="decimal"/>
      <w:lvlText w:val=""/>
      <w:lvlJc w:val="left"/>
    </w:lvl>
    <w:lvl w:ilvl="6" w:tplc="EDDE0EBA">
      <w:numFmt w:val="decimal"/>
      <w:lvlText w:val=""/>
      <w:lvlJc w:val="left"/>
    </w:lvl>
    <w:lvl w:ilvl="7" w:tplc="77682E8E">
      <w:numFmt w:val="decimal"/>
      <w:lvlText w:val=""/>
      <w:lvlJc w:val="left"/>
    </w:lvl>
    <w:lvl w:ilvl="8" w:tplc="7A66212A">
      <w:numFmt w:val="decimal"/>
      <w:lvlText w:val=""/>
      <w:lvlJc w:val="left"/>
    </w:lvl>
  </w:abstractNum>
  <w:abstractNum w:abstractNumId="4">
    <w:nsid w:val="000056AE"/>
    <w:multiLevelType w:val="hybridMultilevel"/>
    <w:tmpl w:val="AACE2904"/>
    <w:lvl w:ilvl="0" w:tplc="0756CFFA">
      <w:start w:val="1"/>
      <w:numFmt w:val="decimal"/>
      <w:lvlText w:val="%1."/>
      <w:lvlJc w:val="left"/>
    </w:lvl>
    <w:lvl w:ilvl="1" w:tplc="3EA81CC0">
      <w:numFmt w:val="decimal"/>
      <w:lvlText w:val=""/>
      <w:lvlJc w:val="left"/>
    </w:lvl>
    <w:lvl w:ilvl="2" w:tplc="770EC7F2">
      <w:numFmt w:val="decimal"/>
      <w:lvlText w:val=""/>
      <w:lvlJc w:val="left"/>
    </w:lvl>
    <w:lvl w:ilvl="3" w:tplc="04EC3296">
      <w:numFmt w:val="decimal"/>
      <w:lvlText w:val=""/>
      <w:lvlJc w:val="left"/>
    </w:lvl>
    <w:lvl w:ilvl="4" w:tplc="01AEB696">
      <w:numFmt w:val="decimal"/>
      <w:lvlText w:val=""/>
      <w:lvlJc w:val="left"/>
    </w:lvl>
    <w:lvl w:ilvl="5" w:tplc="3C748268">
      <w:numFmt w:val="decimal"/>
      <w:lvlText w:val=""/>
      <w:lvlJc w:val="left"/>
    </w:lvl>
    <w:lvl w:ilvl="6" w:tplc="5EB6D5BE">
      <w:numFmt w:val="decimal"/>
      <w:lvlText w:val=""/>
      <w:lvlJc w:val="left"/>
    </w:lvl>
    <w:lvl w:ilvl="7" w:tplc="675A4ACA">
      <w:numFmt w:val="decimal"/>
      <w:lvlText w:val=""/>
      <w:lvlJc w:val="left"/>
    </w:lvl>
    <w:lvl w:ilvl="8" w:tplc="9FB46E78">
      <w:numFmt w:val="decimal"/>
      <w:lvlText w:val=""/>
      <w:lvlJc w:val="left"/>
    </w:lvl>
  </w:abstractNum>
  <w:abstractNum w:abstractNumId="5">
    <w:nsid w:val="00005F49"/>
    <w:multiLevelType w:val="hybridMultilevel"/>
    <w:tmpl w:val="FFCE0656"/>
    <w:lvl w:ilvl="0" w:tplc="7528D9A6">
      <w:start w:val="1"/>
      <w:numFmt w:val="decimal"/>
      <w:lvlText w:val="%1."/>
      <w:lvlJc w:val="left"/>
    </w:lvl>
    <w:lvl w:ilvl="1" w:tplc="505EA684">
      <w:start w:val="1"/>
      <w:numFmt w:val="bullet"/>
      <w:lvlText w:val="В"/>
      <w:lvlJc w:val="left"/>
    </w:lvl>
    <w:lvl w:ilvl="2" w:tplc="9B1645F8">
      <w:numFmt w:val="decimal"/>
      <w:lvlText w:val=""/>
      <w:lvlJc w:val="left"/>
    </w:lvl>
    <w:lvl w:ilvl="3" w:tplc="92F4077A">
      <w:numFmt w:val="decimal"/>
      <w:lvlText w:val=""/>
      <w:lvlJc w:val="left"/>
    </w:lvl>
    <w:lvl w:ilvl="4" w:tplc="417C90B0">
      <w:numFmt w:val="decimal"/>
      <w:lvlText w:val=""/>
      <w:lvlJc w:val="left"/>
    </w:lvl>
    <w:lvl w:ilvl="5" w:tplc="39282744">
      <w:numFmt w:val="decimal"/>
      <w:lvlText w:val=""/>
      <w:lvlJc w:val="left"/>
    </w:lvl>
    <w:lvl w:ilvl="6" w:tplc="A4000980">
      <w:numFmt w:val="decimal"/>
      <w:lvlText w:val=""/>
      <w:lvlJc w:val="left"/>
    </w:lvl>
    <w:lvl w:ilvl="7" w:tplc="F3E653BE">
      <w:numFmt w:val="decimal"/>
      <w:lvlText w:val=""/>
      <w:lvlJc w:val="left"/>
    </w:lvl>
    <w:lvl w:ilvl="8" w:tplc="06B6F1A6">
      <w:numFmt w:val="decimal"/>
      <w:lvlText w:val=""/>
      <w:lvlJc w:val="left"/>
    </w:lvl>
  </w:abstractNum>
  <w:abstractNum w:abstractNumId="6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15732417"/>
    <w:multiLevelType w:val="hybridMultilevel"/>
    <w:tmpl w:val="1CDA3C42"/>
    <w:lvl w:ilvl="0" w:tplc="E250C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B02DC"/>
    <w:multiLevelType w:val="hybridMultilevel"/>
    <w:tmpl w:val="A47211A8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72DD3"/>
    <w:multiLevelType w:val="hybridMultilevel"/>
    <w:tmpl w:val="0290BBB0"/>
    <w:lvl w:ilvl="0" w:tplc="13E244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3DD564E"/>
    <w:multiLevelType w:val="hybridMultilevel"/>
    <w:tmpl w:val="C8F01E0C"/>
    <w:lvl w:ilvl="0" w:tplc="64102EA4">
      <w:start w:val="70"/>
      <w:numFmt w:val="decimal"/>
      <w:lvlText w:val="%1"/>
      <w:lvlJc w:val="left"/>
      <w:pPr>
        <w:ind w:left="11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7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9">
    <w:nsid w:val="44D42EE8"/>
    <w:multiLevelType w:val="hybridMultilevel"/>
    <w:tmpl w:val="66124B82"/>
    <w:lvl w:ilvl="0" w:tplc="EA72B668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3230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3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3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F6454"/>
    <w:multiLevelType w:val="hybridMultilevel"/>
    <w:tmpl w:val="44D657B6"/>
    <w:lvl w:ilvl="0" w:tplc="08F612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556CBB"/>
    <w:multiLevelType w:val="hybridMultilevel"/>
    <w:tmpl w:val="0C72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6EB2DC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F3FF6"/>
    <w:multiLevelType w:val="multilevel"/>
    <w:tmpl w:val="EB5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B86005"/>
    <w:multiLevelType w:val="hybridMultilevel"/>
    <w:tmpl w:val="741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334BF"/>
    <w:multiLevelType w:val="hybridMultilevel"/>
    <w:tmpl w:val="7524497E"/>
    <w:lvl w:ilvl="0" w:tplc="EEF008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2143AA"/>
    <w:multiLevelType w:val="hybridMultilevel"/>
    <w:tmpl w:val="18EC9D6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7"/>
  </w:num>
  <w:num w:numId="9">
    <w:abstractNumId w:val="27"/>
  </w:num>
  <w:num w:numId="10">
    <w:abstractNumId w:val="15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6"/>
  </w:num>
  <w:num w:numId="15">
    <w:abstractNumId w:val="7"/>
  </w:num>
  <w:num w:numId="16">
    <w:abstractNumId w:val="26"/>
  </w:num>
  <w:num w:numId="17">
    <w:abstractNumId w:val="29"/>
  </w:num>
  <w:num w:numId="18">
    <w:abstractNumId w:val="18"/>
  </w:num>
  <w:num w:numId="19">
    <w:abstractNumId w:val="22"/>
  </w:num>
  <w:num w:numId="20">
    <w:abstractNumId w:val="25"/>
  </w:num>
  <w:num w:numId="21">
    <w:abstractNumId w:val="11"/>
  </w:num>
  <w:num w:numId="22">
    <w:abstractNumId w:val="14"/>
  </w:num>
  <w:num w:numId="23">
    <w:abstractNumId w:val="9"/>
  </w:num>
  <w:num w:numId="24">
    <w:abstractNumId w:val="13"/>
  </w:num>
  <w:num w:numId="25">
    <w:abstractNumId w:val="21"/>
  </w:num>
  <w:num w:numId="26">
    <w:abstractNumId w:val="19"/>
  </w:num>
  <w:num w:numId="27">
    <w:abstractNumId w:val="20"/>
  </w:num>
  <w:num w:numId="28">
    <w:abstractNumId w:val="8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6B3C"/>
    <w:rsid w:val="00004EA2"/>
    <w:rsid w:val="00005B4B"/>
    <w:rsid w:val="00026AA7"/>
    <w:rsid w:val="000511BB"/>
    <w:rsid w:val="00075511"/>
    <w:rsid w:val="000B6C3B"/>
    <w:rsid w:val="000D3670"/>
    <w:rsid w:val="000E2BA0"/>
    <w:rsid w:val="000F23D6"/>
    <w:rsid w:val="000F435D"/>
    <w:rsid w:val="000F605D"/>
    <w:rsid w:val="00162039"/>
    <w:rsid w:val="001B0FC3"/>
    <w:rsid w:val="001B2546"/>
    <w:rsid w:val="001B480A"/>
    <w:rsid w:val="001E19A7"/>
    <w:rsid w:val="001E32D9"/>
    <w:rsid w:val="001F4DB9"/>
    <w:rsid w:val="00284DB0"/>
    <w:rsid w:val="00290CD6"/>
    <w:rsid w:val="002A3596"/>
    <w:rsid w:val="002B39D0"/>
    <w:rsid w:val="002B78C3"/>
    <w:rsid w:val="002F614E"/>
    <w:rsid w:val="002F6193"/>
    <w:rsid w:val="00306F2D"/>
    <w:rsid w:val="0033206C"/>
    <w:rsid w:val="00351CDD"/>
    <w:rsid w:val="00357FA9"/>
    <w:rsid w:val="00384A2E"/>
    <w:rsid w:val="00394A9A"/>
    <w:rsid w:val="003D2FB9"/>
    <w:rsid w:val="0047650A"/>
    <w:rsid w:val="00490BE0"/>
    <w:rsid w:val="004B797E"/>
    <w:rsid w:val="004E5D1F"/>
    <w:rsid w:val="00532E72"/>
    <w:rsid w:val="0054082F"/>
    <w:rsid w:val="00541CEB"/>
    <w:rsid w:val="005D2614"/>
    <w:rsid w:val="005F1A63"/>
    <w:rsid w:val="00611771"/>
    <w:rsid w:val="00623891"/>
    <w:rsid w:val="00646D36"/>
    <w:rsid w:val="00657ADB"/>
    <w:rsid w:val="00664C77"/>
    <w:rsid w:val="00683032"/>
    <w:rsid w:val="006C5473"/>
    <w:rsid w:val="006E1891"/>
    <w:rsid w:val="006F71F2"/>
    <w:rsid w:val="007062BD"/>
    <w:rsid w:val="007134A1"/>
    <w:rsid w:val="0071369E"/>
    <w:rsid w:val="00720B82"/>
    <w:rsid w:val="007237B7"/>
    <w:rsid w:val="00726F49"/>
    <w:rsid w:val="00762E22"/>
    <w:rsid w:val="00774BB9"/>
    <w:rsid w:val="007853C2"/>
    <w:rsid w:val="007B3AC1"/>
    <w:rsid w:val="007D25E3"/>
    <w:rsid w:val="007D372B"/>
    <w:rsid w:val="007F1602"/>
    <w:rsid w:val="00812B30"/>
    <w:rsid w:val="008160D7"/>
    <w:rsid w:val="00817EBE"/>
    <w:rsid w:val="008243EA"/>
    <w:rsid w:val="008442CD"/>
    <w:rsid w:val="00861F76"/>
    <w:rsid w:val="008815B0"/>
    <w:rsid w:val="008848DC"/>
    <w:rsid w:val="008862E1"/>
    <w:rsid w:val="008918E6"/>
    <w:rsid w:val="008A1A9E"/>
    <w:rsid w:val="00910953"/>
    <w:rsid w:val="00944DFD"/>
    <w:rsid w:val="009550D3"/>
    <w:rsid w:val="00956905"/>
    <w:rsid w:val="00970923"/>
    <w:rsid w:val="00975AB9"/>
    <w:rsid w:val="00987887"/>
    <w:rsid w:val="009B7AF1"/>
    <w:rsid w:val="009C56FB"/>
    <w:rsid w:val="00A21731"/>
    <w:rsid w:val="00A30AC3"/>
    <w:rsid w:val="00AF25FC"/>
    <w:rsid w:val="00B112E1"/>
    <w:rsid w:val="00B603E6"/>
    <w:rsid w:val="00BE1505"/>
    <w:rsid w:val="00BF1776"/>
    <w:rsid w:val="00C11837"/>
    <w:rsid w:val="00C4406E"/>
    <w:rsid w:val="00C6088F"/>
    <w:rsid w:val="00C77082"/>
    <w:rsid w:val="00CD606A"/>
    <w:rsid w:val="00D06290"/>
    <w:rsid w:val="00D071CE"/>
    <w:rsid w:val="00D110AB"/>
    <w:rsid w:val="00D56B3C"/>
    <w:rsid w:val="00D647BF"/>
    <w:rsid w:val="00D878DD"/>
    <w:rsid w:val="00D97300"/>
    <w:rsid w:val="00DB4038"/>
    <w:rsid w:val="00DE265D"/>
    <w:rsid w:val="00DF5F34"/>
    <w:rsid w:val="00E052D0"/>
    <w:rsid w:val="00E25A2D"/>
    <w:rsid w:val="00E33908"/>
    <w:rsid w:val="00E41D71"/>
    <w:rsid w:val="00E51C79"/>
    <w:rsid w:val="00EA4ECF"/>
    <w:rsid w:val="00EE00DF"/>
    <w:rsid w:val="00F0611D"/>
    <w:rsid w:val="00F644D7"/>
    <w:rsid w:val="00F71E9F"/>
    <w:rsid w:val="00F737E5"/>
    <w:rsid w:val="00F73829"/>
    <w:rsid w:val="00FB6428"/>
    <w:rsid w:val="00FC7C71"/>
    <w:rsid w:val="00FE6C2C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6B3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56B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B3C"/>
    <w:pPr>
      <w:ind w:left="720"/>
      <w:contextualSpacing/>
    </w:pPr>
  </w:style>
  <w:style w:type="table" w:styleId="a5">
    <w:name w:val="Table Grid"/>
    <w:basedOn w:val="a1"/>
    <w:uiPriority w:val="59"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56B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B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header">
    <w:name w:val="news_header"/>
    <w:basedOn w:val="a0"/>
    <w:rsid w:val="00D56B3C"/>
  </w:style>
  <w:style w:type="paragraph" w:styleId="21">
    <w:name w:val="Body Text Indent 2"/>
    <w:basedOn w:val="a"/>
    <w:link w:val="22"/>
    <w:rsid w:val="00D56B3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5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D56B3C"/>
    <w:rPr>
      <w:rFonts w:ascii="Times New Roman" w:eastAsia="Times New Roman" w:hAnsi="Times New Roman" w:cs="Times New Roman" w:hint="default"/>
      <w:b/>
      <w:bCs w:val="0"/>
    </w:rPr>
  </w:style>
  <w:style w:type="character" w:styleId="a9">
    <w:name w:val="Strong"/>
    <w:basedOn w:val="a0"/>
    <w:uiPriority w:val="22"/>
    <w:qFormat/>
    <w:rsid w:val="00D56B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dou18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,</a:t>
                    </a:r>
                    <a:r>
                      <a:rPr lang="ru-RU"/>
                      <a:t>9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2023год</c:v>
                </c:pt>
                <c:pt idx="1">
                  <c:v>2024год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0.13800000000000001</c:v>
                </c:pt>
                <c:pt idx="1">
                  <c:v>0.12300000000000004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2D-4B8B-A8D5-B1366E070DC3}"/>
            </c:ext>
          </c:extLst>
        </c:ser>
        <c:shape val="pyramid"/>
        <c:axId val="94881280"/>
        <c:axId val="94882816"/>
        <c:axId val="0"/>
      </c:bar3DChart>
      <c:catAx>
        <c:axId val="948812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4882816"/>
        <c:crosses val="autoZero"/>
        <c:auto val="1"/>
        <c:lblAlgn val="ctr"/>
        <c:lblOffset val="100"/>
      </c:catAx>
      <c:valAx>
        <c:axId val="94882816"/>
        <c:scaling>
          <c:orientation val="minMax"/>
        </c:scaling>
        <c:axPos val="l"/>
        <c:numFmt formatCode="0.0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4881280"/>
        <c:crosses val="autoZero"/>
        <c:crossBetween val="between"/>
      </c:valAx>
      <c:spPr>
        <a:solidFill>
          <a:srgbClr val="E6BDF9"/>
        </a:solidFill>
      </c:spPr>
    </c:plotArea>
    <c:plotVisOnly val="1"/>
    <c:dispBlanksAs val="gap"/>
  </c:chart>
  <c:spPr>
    <a:solidFill>
      <a:srgbClr val="E6BDF9"/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9920131740097567E-2"/>
          <c:y val="6.782370953630798E-2"/>
          <c:w val="0.88123694635835859"/>
          <c:h val="0.3396092155147283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56-45E3-BE73-49C89EE03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 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30.6</c:v>
                </c:pt>
                <c:pt idx="1">
                  <c:v>30.4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56-45E3-BE73-49C89EE03614}"/>
            </c:ext>
          </c:extLst>
        </c:ser>
        <c:shape val="cylinder"/>
        <c:axId val="96905088"/>
        <c:axId val="96906624"/>
        <c:axId val="0"/>
      </c:bar3DChart>
      <c:catAx>
        <c:axId val="96905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6906624"/>
        <c:crosses val="autoZero"/>
        <c:auto val="1"/>
        <c:lblAlgn val="ctr"/>
        <c:lblOffset val="100"/>
      </c:catAx>
      <c:valAx>
        <c:axId val="969066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905088"/>
        <c:crosses val="autoZero"/>
        <c:crossBetween val="between"/>
      </c:valAx>
    </c:plotArea>
    <c:legend>
      <c:legendPos val="b"/>
      <c:legendEntry>
        <c:idx val="0"/>
        <c:delete val="1"/>
      </c:legendEntry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solidFill>
      <a:srgbClr val="E6BDF9"/>
    </a:solidFill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8766-2745-4AAB-8058-16309C8E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VM5</cp:lastModifiedBy>
  <cp:revision>6</cp:revision>
  <dcterms:created xsi:type="dcterms:W3CDTF">2025-04-14T12:37:00Z</dcterms:created>
  <dcterms:modified xsi:type="dcterms:W3CDTF">2025-04-16T11:16:00Z</dcterms:modified>
</cp:coreProperties>
</file>