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62" w:rsidRDefault="003F0C62" w:rsidP="003F0C62">
      <w:pPr>
        <w:spacing w:before="100" w:beforeAutospacing="1" w:after="100" w:afterAutospacing="1"/>
        <w:rPr>
          <w:b/>
          <w:color w:val="333333"/>
          <w:sz w:val="52"/>
          <w:szCs w:val="52"/>
        </w:rPr>
      </w:pPr>
      <w:bookmarkStart w:id="0" w:name="_GoBack"/>
      <w:bookmarkEnd w:id="0"/>
      <w:r w:rsidRPr="003F0C62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575889" cy="2012950"/>
            <wp:effectExtent l="0" t="0" r="0" b="6350"/>
            <wp:wrapSquare wrapText="bothSides"/>
            <wp:docPr id="13127427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89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C62">
        <w:rPr>
          <w:b/>
          <w:color w:val="333333"/>
          <w:sz w:val="52"/>
          <w:szCs w:val="52"/>
        </w:rPr>
        <w:t>Речевое развитие ребенка второго года жизни.</w:t>
      </w:r>
    </w:p>
    <w:p w:rsidR="00705FBD" w:rsidRPr="00705FBD" w:rsidRDefault="00705FBD" w:rsidP="003F0C62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>
        <w:rPr>
          <w:b/>
          <w:color w:val="333333"/>
          <w:sz w:val="52"/>
          <w:szCs w:val="52"/>
        </w:rPr>
        <w:t xml:space="preserve"> </w:t>
      </w:r>
      <w:r w:rsidRPr="00705FBD">
        <w:rPr>
          <w:b/>
          <w:color w:val="333333"/>
          <w:sz w:val="28"/>
          <w:szCs w:val="28"/>
        </w:rPr>
        <w:t>Тимофеева М.В.- педагог психолог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Второй год жизни - это время становления и быстрого совершенствования речевых функций (основы всего психического развития), то есть это сенситивный период для развития речи.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До полутора лет развивается функция понимания речи, а далее - до двух лет - идет увеличение словарного запаса и активной речи. Значительно обогащается в этот период жестовая речь, мимика. Одно слово малыша часто выражает целую фразу. Например, слово "на" может означать то "возьми меня на руки" (тянется при этом к взрослому), то "посади на стул" (хлопает рукой по стулу).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В непривычных условиях или с незнакомыми людьми ребенок этого возраста обычно молчит, ведет себя настороженно. Как будто ощущает, что понять его может только мама. Мама знает, что "ка" - это машина, "</w:t>
      </w:r>
      <w:proofErr w:type="spellStart"/>
      <w:r w:rsidRPr="003F0C62">
        <w:rPr>
          <w:color w:val="333333"/>
          <w:sz w:val="28"/>
          <w:szCs w:val="28"/>
        </w:rPr>
        <w:t>зи-зи</w:t>
      </w:r>
      <w:proofErr w:type="spellEnd"/>
      <w:r w:rsidRPr="003F0C62">
        <w:rPr>
          <w:color w:val="333333"/>
          <w:sz w:val="28"/>
          <w:szCs w:val="28"/>
        </w:rPr>
        <w:t>" - муха, "</w:t>
      </w:r>
      <w:proofErr w:type="spellStart"/>
      <w:r w:rsidRPr="003F0C62">
        <w:rPr>
          <w:color w:val="333333"/>
          <w:sz w:val="28"/>
          <w:szCs w:val="28"/>
        </w:rPr>
        <w:t>ди-ба</w:t>
      </w:r>
      <w:proofErr w:type="spellEnd"/>
      <w:r w:rsidRPr="003F0C62">
        <w:rPr>
          <w:color w:val="333333"/>
          <w:sz w:val="28"/>
          <w:szCs w:val="28"/>
        </w:rPr>
        <w:t>" - все высокое, большое, "</w:t>
      </w:r>
      <w:proofErr w:type="spellStart"/>
      <w:proofErr w:type="gramStart"/>
      <w:r w:rsidRPr="003F0C62">
        <w:rPr>
          <w:color w:val="333333"/>
          <w:sz w:val="28"/>
          <w:szCs w:val="28"/>
        </w:rPr>
        <w:t>ба-бах</w:t>
      </w:r>
      <w:proofErr w:type="spellEnd"/>
      <w:proofErr w:type="gramEnd"/>
      <w:r w:rsidRPr="003F0C62">
        <w:rPr>
          <w:color w:val="333333"/>
          <w:sz w:val="28"/>
          <w:szCs w:val="28"/>
        </w:rPr>
        <w:t>" - танк, "</w:t>
      </w:r>
      <w:proofErr w:type="spellStart"/>
      <w:r w:rsidRPr="003F0C62">
        <w:rPr>
          <w:color w:val="333333"/>
          <w:sz w:val="28"/>
          <w:szCs w:val="28"/>
        </w:rPr>
        <w:t>ава</w:t>
      </w:r>
      <w:proofErr w:type="spellEnd"/>
      <w:r w:rsidRPr="003F0C62">
        <w:rPr>
          <w:color w:val="333333"/>
          <w:sz w:val="28"/>
          <w:szCs w:val="28"/>
        </w:rPr>
        <w:t>" - лошадь.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 xml:space="preserve">Однако родителям уже не следует быть такими догадливыми и продолжать понимать ребенка с полуслова. После полутора лет старайтесь, чтобы малыш произносил слово целиком, точно выражал свои желания. 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proofErr w:type="spellStart"/>
      <w:r w:rsidRPr="003F0C62">
        <w:rPr>
          <w:color w:val="333333"/>
          <w:sz w:val="28"/>
          <w:szCs w:val="28"/>
        </w:rPr>
        <w:t>Сверхзаботливая</w:t>
      </w:r>
      <w:proofErr w:type="spellEnd"/>
      <w:r w:rsidRPr="003F0C62">
        <w:rPr>
          <w:color w:val="333333"/>
          <w:sz w:val="28"/>
          <w:szCs w:val="28"/>
        </w:rPr>
        <w:t xml:space="preserve"> мама, угадывающая желания ребенка еще до того, как он их высказал, тормозит его речь.</w:t>
      </w:r>
      <w:r w:rsidRPr="003F0C62">
        <w:rPr>
          <w:color w:val="333333"/>
          <w:sz w:val="28"/>
          <w:szCs w:val="28"/>
        </w:rPr>
        <w:br/>
        <w:t>При нормальном речевом развитии к концу второго года словарный запас ребенка возрастает до 300 слов, и в него входят уже не только названия предметов, но и их качеств, а далее появляется и фразовая речь.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Известный психотерапевт В. И. Гарбузов сказал: "Первые слова в одно и то же время произносит и будущий гений, и умственно отсталый, а вот первую фразу из двух слов в полтора года и тем более одну фразу из трех-четырех слов к двум годам построит только ребенок умственно сохранный, интеллектуально полноценный".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Конечно, родители начинают волноваться, если их ребенок в два года еще не говорит.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Во-первых, нужно иметь в виду, что мальчики начинают говорить позже девочек. У девочек фразовая речь может появиться в полтора года, а у мальчиков только к двум годам.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Во-вторых, существуют индивидуальные особенности в динамике развития всех психических функций, в том числе речи. Дети, начинающие говорить позднее других, часто говорят более правильно и понятно. Но это бывает тогда, когда у ребенка хорошо развиты познавательные способности, хорошо развита моторика, если он слышит и понимает обращенную к нему речь.</w:t>
      </w:r>
    </w:p>
    <w:p w:rsidR="003F0C62" w:rsidRPr="003F0C62" w:rsidRDefault="003F0C62" w:rsidP="003F0C62">
      <w:pPr>
        <w:rPr>
          <w:color w:val="333333"/>
          <w:sz w:val="28"/>
          <w:szCs w:val="28"/>
        </w:rPr>
      </w:pPr>
      <w:r w:rsidRPr="003F0C62">
        <w:rPr>
          <w:color w:val="333333"/>
          <w:sz w:val="28"/>
          <w:szCs w:val="28"/>
        </w:rPr>
        <w:t>Поэтому, если ребенок в два года не говорит, обязательно проконсультируйтесь у специалистов в области детской психологии и логопедии.</w:t>
      </w:r>
    </w:p>
    <w:p w:rsidR="00F12C76" w:rsidRPr="003F0C62" w:rsidRDefault="003F0C62" w:rsidP="003F0C62">
      <w:pPr>
        <w:rPr>
          <w:sz w:val="28"/>
          <w:szCs w:val="28"/>
        </w:rPr>
      </w:pPr>
      <w:r w:rsidRPr="003F0C62">
        <w:rPr>
          <w:color w:val="333333"/>
          <w:sz w:val="28"/>
          <w:szCs w:val="28"/>
        </w:rPr>
        <w:lastRenderedPageBreak/>
        <w:t>Если по каким-то причинам (болезнь, недостаток общения) речевые возможности ребенка не используются в достаточной степени, то и его дальнейшее интеллектуальное развитие начинает задерживаться, так как развитие речи самым тесным образом связано с развитием мыслительных функций.</w:t>
      </w:r>
      <w:r w:rsidRPr="003F0C62">
        <w:rPr>
          <w:color w:val="333333"/>
          <w:sz w:val="28"/>
          <w:szCs w:val="28"/>
        </w:rPr>
        <w:br/>
      </w:r>
      <w:r w:rsidRPr="003F0C62">
        <w:rPr>
          <w:color w:val="333333"/>
          <w:sz w:val="28"/>
          <w:szCs w:val="28"/>
        </w:rPr>
        <w:br/>
      </w:r>
    </w:p>
    <w:sectPr w:rsidR="00F12C76" w:rsidRPr="003F0C62" w:rsidSect="003F0C62">
      <w:pgSz w:w="11906" w:h="16838"/>
      <w:pgMar w:top="113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62"/>
    <w:rsid w:val="002A614E"/>
    <w:rsid w:val="003F0C62"/>
    <w:rsid w:val="006C0B77"/>
    <w:rsid w:val="00705FBD"/>
    <w:rsid w:val="00816257"/>
    <w:rsid w:val="008242FF"/>
    <w:rsid w:val="00870751"/>
    <w:rsid w:val="00922C48"/>
    <w:rsid w:val="00B915B7"/>
    <w:rsid w:val="00E16B0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diakov.net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VM5</cp:lastModifiedBy>
  <cp:revision>2</cp:revision>
  <dcterms:created xsi:type="dcterms:W3CDTF">2024-12-12T06:44:00Z</dcterms:created>
  <dcterms:modified xsi:type="dcterms:W3CDTF">2024-12-12T06:44:00Z</dcterms:modified>
</cp:coreProperties>
</file>