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472"/>
        <w:tblW w:w="0" w:type="auto"/>
        <w:tblLook w:val="04A0" w:firstRow="1" w:lastRow="0" w:firstColumn="1" w:lastColumn="0" w:noHBand="0" w:noVBand="1"/>
      </w:tblPr>
      <w:tblGrid>
        <w:gridCol w:w="5094"/>
        <w:gridCol w:w="4251"/>
      </w:tblGrid>
      <w:tr w:rsidR="007523B2" w:rsidTr="007523B2">
        <w:tc>
          <w:tcPr>
            <w:tcW w:w="5094" w:type="dxa"/>
          </w:tcPr>
          <w:p w:rsidR="007523B2" w:rsidRPr="00DE3D71" w:rsidRDefault="007523B2" w:rsidP="00752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E3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1" w:type="dxa"/>
          </w:tcPr>
          <w:p w:rsidR="007523B2" w:rsidRPr="00DE3D71" w:rsidRDefault="007523B2" w:rsidP="007523B2">
            <w:pPr>
              <w:tabs>
                <w:tab w:val="left" w:pos="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</w:t>
            </w:r>
            <w:r w:rsidR="007E49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E3D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УТВЕРЖДАЮ</w:t>
            </w:r>
          </w:p>
          <w:p w:rsidR="007E4963" w:rsidRDefault="007523B2" w:rsidP="007E4963">
            <w:pPr>
              <w:pStyle w:val="2"/>
              <w:tabs>
                <w:tab w:val="left" w:pos="4287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r w:rsidR="007E4963">
              <w:rPr>
                <w:b w:val="0"/>
                <w:sz w:val="24"/>
                <w:szCs w:val="24"/>
              </w:rPr>
              <w:t xml:space="preserve">Председатель Управляющего   </w:t>
            </w:r>
          </w:p>
          <w:p w:rsidR="007523B2" w:rsidRPr="00DE3D71" w:rsidRDefault="007E4963" w:rsidP="007E4963">
            <w:pPr>
              <w:pStyle w:val="2"/>
              <w:tabs>
                <w:tab w:val="left" w:pos="4287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совета</w:t>
            </w:r>
            <w:r w:rsidR="007523B2" w:rsidRPr="00DE3D71">
              <w:rPr>
                <w:b w:val="0"/>
                <w:sz w:val="24"/>
                <w:szCs w:val="24"/>
              </w:rPr>
              <w:t xml:space="preserve"> муниципального </w:t>
            </w:r>
          </w:p>
          <w:p w:rsidR="007523B2" w:rsidRPr="00DE3D71" w:rsidRDefault="007523B2" w:rsidP="007523B2">
            <w:pPr>
              <w:tabs>
                <w:tab w:val="left" w:pos="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E3D7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образовательного </w:t>
            </w:r>
          </w:p>
          <w:p w:rsidR="007523B2" w:rsidRPr="00DE3D71" w:rsidRDefault="007E4963" w:rsidP="007523B2">
            <w:pPr>
              <w:tabs>
                <w:tab w:val="left" w:pos="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 «Д</w:t>
            </w:r>
            <w:r w:rsidR="007523B2" w:rsidRPr="00DE3D71">
              <w:rPr>
                <w:rFonts w:ascii="Times New Roman" w:hAnsi="Times New Roman" w:cs="Times New Roman"/>
                <w:sz w:val="24"/>
                <w:szCs w:val="24"/>
              </w:rPr>
              <w:t xml:space="preserve">етского сада </w:t>
            </w:r>
            <w:r w:rsidRPr="00DE3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7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23B2" w:rsidRPr="00DE3D71" w:rsidRDefault="007523B2" w:rsidP="007E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523B2" w:rsidRPr="00DE3D71" w:rsidRDefault="007523B2" w:rsidP="007523B2">
            <w:pPr>
              <w:tabs>
                <w:tab w:val="left" w:pos="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E3D71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="007E4963">
              <w:rPr>
                <w:rFonts w:ascii="Times New Roman" w:hAnsi="Times New Roman" w:cs="Times New Roman"/>
                <w:sz w:val="24"/>
                <w:szCs w:val="24"/>
              </w:rPr>
              <w:t>Юртайкин</w:t>
            </w:r>
            <w:proofErr w:type="spellEnd"/>
            <w:r w:rsidR="007E4963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7523B2" w:rsidRPr="00DE3D71" w:rsidRDefault="007523B2" w:rsidP="00752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7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523B2" w:rsidRPr="00DE3D71" w:rsidRDefault="007523B2" w:rsidP="00752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7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E3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DE3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Pr="00DE3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DE3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  </w:t>
            </w:r>
          </w:p>
        </w:tc>
      </w:tr>
    </w:tbl>
    <w:p w:rsidR="008D4568" w:rsidRPr="00DE3D71" w:rsidRDefault="008D4568" w:rsidP="00DE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71" w:rsidRDefault="00DE3D71" w:rsidP="00DE3D71"/>
    <w:p w:rsidR="00DE3D71" w:rsidRDefault="00DE3D71" w:rsidP="00DE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568" w:rsidRPr="00DE3D71" w:rsidRDefault="008D4568" w:rsidP="00776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Л О Ж Е Н И Е</w:t>
      </w:r>
    </w:p>
    <w:p w:rsidR="008D4568" w:rsidRPr="00DE3D71" w:rsidRDefault="008D4568" w:rsidP="00776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добровольных п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ожертвованиях и целевых взносах</w:t>
      </w:r>
    </w:p>
    <w:p w:rsidR="008D4568" w:rsidRPr="00DE3D71" w:rsidRDefault="007E4963" w:rsidP="00776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4568" w:rsidRPr="00DE3D71" w:rsidRDefault="008D4568" w:rsidP="00F17208">
      <w:pPr>
        <w:spacing w:after="0" w:line="240" w:lineRule="auto"/>
        <w:ind w:hanging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регулирует порядок привлечения, расходования и учета добровольных пожертвований и целевых взносов физических и юридических лиц муниципально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>я «Д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>(МДОУ «Д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Учреждение.</w:t>
      </w:r>
    </w:p>
    <w:p w:rsidR="008C22E3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</w:t>
      </w:r>
      <w:r w:rsidR="008C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следующих документов:</w:t>
      </w:r>
    </w:p>
    <w:p w:rsidR="008C22E3" w:rsidRDefault="008C22E3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</w:t>
      </w:r>
      <w:r w:rsidR="008D4568"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D4568"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«Об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Российской Федерации»;</w:t>
      </w:r>
    </w:p>
    <w:p w:rsidR="008C22E3" w:rsidRDefault="008C22E3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8D4568"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D4568"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11.08.1995 г. №135-ФЗ «О благотворительной деятельности и 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аготворительных организациях»</w:t>
      </w:r>
      <w:r w:rsidR="001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2E3" w:rsidRDefault="008C22E3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РФ;</w:t>
      </w:r>
    </w:p>
    <w:p w:rsidR="008D4568" w:rsidRPr="00DE3D71" w:rsidRDefault="008C22E3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4568"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сада №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7E49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1.6.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Добровольные пожертвования и целевые взносы физически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юридических лиц Учреждению 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4568" w:rsidRPr="00DE3D71" w:rsidRDefault="00DE3D71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</w:t>
      </w:r>
      <w:r w:rsidR="008D4568"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задачи,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привлечения добровольных </w:t>
      </w:r>
      <w:r w:rsidR="008D4568"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пожертвований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Администрация учреждения,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общественность</w:t>
      </w:r>
      <w:r w:rsidRPr="00DE3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обратиться как в устной, так и в</w:t>
      </w:r>
      <w:r w:rsidRPr="00DE3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к физическим и юридическим лицам с просьбой об оказании помощи</w:t>
      </w:r>
      <w:r w:rsidRPr="00DE3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с указанием цели привлечения добровольных пожертвований и целевых</w:t>
      </w:r>
      <w:r w:rsidRPr="00DE3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Если цели добровольного пожертвования не обозначены, то они используются администрацией Учрежд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 согласованию с родительским комитетом</w:t>
      </w:r>
      <w:r w:rsidRPr="00DE3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программы развития Учреждения;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улучшения материально-технического обеспечения Учреждения;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ремонтно-строительные работы в Учреждени</w:t>
      </w:r>
      <w:r w:rsidR="00776A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воспитательного и образовательного процесса;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в Учреждении;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интерьеров, эстетического оформления Учреждения;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территории;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обслуживание множительной техники;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материальное стимулирование работников Учреждения;</w:t>
      </w:r>
    </w:p>
    <w:p w:rsidR="008D4568" w:rsidRPr="00DE3D71" w:rsidRDefault="008C22E3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4568"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приобретение: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 и учебно-методических пособий;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технических средств обучения;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мебели, инструментов и оборудования;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канцтоваров и хозяйственных материалов;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игровое оборудование;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дезинфекции.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E3D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 и учета добровольных пожертвований и целевых взносов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Добровольные пожертвования и целевые взносы могут быть переданы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и юридическими лицами Учреждению в виде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Добровольные пожертвования могут также выражаться в добровольном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безвозмездном выполнении работ и оказании услуг (добровольческая деятельность), в том числе по ремонту, уборке помещений Учреждения и </w:t>
      </w:r>
      <w:r w:rsid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к нему территории, 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кружков, секций, оформительских и других работ, оказания помощи в проведении мероприятий.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Добровольные пожертвования и целевые взносы в виде денежных средств перечисляются на счет Учреждения. В платежном документе может быть указано целевое назначение взноса.</w:t>
      </w:r>
    </w:p>
    <w:p w:rsidR="008D4568" w:rsidRPr="00DE3D71" w:rsidRDefault="00F1720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35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568"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Добровольные пожертвования и целевые взносы в виде имущества передаются по </w:t>
      </w:r>
      <w:r w:rsidR="008C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дарения (добровольного пожертвования</w:t>
      </w:r>
      <w:r w:rsidR="008D4568"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35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пожертвовании недвижимого имущества, оно поступает в муниципальную собственность. Право муниципальной собственности 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подлежит государственной регистрации в порядке, предусмотренном действующим законодательством.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35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передаваемого имущества, вещи или имущественных прав определяются сторонами договора.</w:t>
      </w:r>
    </w:p>
    <w:p w:rsidR="008D4568" w:rsidRPr="00DE3D71" w:rsidRDefault="00B404CA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Порядок расходования добровольных пожертвований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Распоряжение привлеченными добровольными пожертвованиями осуществляет Учреждения в соответствии</w:t>
      </w:r>
      <w:r w:rsidR="00B4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утвержденной сметой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Рас</w:t>
      </w:r>
      <w:r w:rsidR="00B404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ходование привлеченных средств 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</w:t>
      </w:r>
      <w:r w:rsidR="00B40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Ответственность и обеспечение контроля расходования добровольных пожертвований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C22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привлечении добровольных пожертвований и целевых взносов Учреждение обязано ежегодно представлять письменные отчеты об использовании ср</w:t>
      </w:r>
      <w:r w:rsidR="00B4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общественности.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C22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нецелевое использование добровольных пожертвований и це</w:t>
      </w:r>
      <w:r w:rsidR="00B404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взносов несут заведующий 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главный бухгалтер ДОУ.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C22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просьбе физических и юридических лиц, осуществляющих добровольное пожертвование и целевой взнос, Учреждение предоставляет им информацию о его использовании.</w:t>
      </w:r>
    </w:p>
    <w:p w:rsidR="008C22E3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4568" w:rsidRPr="00DE3D71" w:rsidRDefault="00B404CA" w:rsidP="00F1720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8D4568" w:rsidRPr="00DE3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Порядок принятия положения, внесения в него изменений и дополнений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6.1.      </w:t>
      </w:r>
      <w:r w:rsidR="00B4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пожертвованиях и целевых взносах</w:t>
      </w:r>
    </w:p>
    <w:p w:rsidR="008D4568" w:rsidRPr="00DE3D71" w:rsidRDefault="008D4568" w:rsidP="00DE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Учреждения, а также изменения и дополнения к нему, принимаются на заседании педагогического Совета и утверждаются приказом по Учреждению.</w:t>
      </w:r>
    </w:p>
    <w:p w:rsidR="008D4568" w:rsidRPr="00DE3D71" w:rsidRDefault="00B404CA" w:rsidP="00DE3D71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D4568" w:rsidRPr="00DE3D71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    Срок действия данного Положения не ограничен.</w:t>
      </w:r>
    </w:p>
    <w:p w:rsidR="008D4568" w:rsidRPr="00DE3D71" w:rsidRDefault="008D4568" w:rsidP="00DE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4568" w:rsidRPr="00D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B0E6D"/>
    <w:multiLevelType w:val="multilevel"/>
    <w:tmpl w:val="5160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A2E12"/>
    <w:multiLevelType w:val="multilevel"/>
    <w:tmpl w:val="2CD0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3B"/>
    <w:rsid w:val="0018352F"/>
    <w:rsid w:val="002B7424"/>
    <w:rsid w:val="004C34DE"/>
    <w:rsid w:val="007523B2"/>
    <w:rsid w:val="00776A03"/>
    <w:rsid w:val="007E4963"/>
    <w:rsid w:val="008C22E3"/>
    <w:rsid w:val="008D4568"/>
    <w:rsid w:val="00B404CA"/>
    <w:rsid w:val="00C8683B"/>
    <w:rsid w:val="00CC03ED"/>
    <w:rsid w:val="00DE3D71"/>
    <w:rsid w:val="00E20624"/>
    <w:rsid w:val="00E24065"/>
    <w:rsid w:val="00F17208"/>
    <w:rsid w:val="00FB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41445-D180-4EB4-A31F-401EA27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568"/>
  </w:style>
  <w:style w:type="character" w:customStyle="1" w:styleId="20">
    <w:name w:val="Заголовок 2 Знак"/>
    <w:basedOn w:val="a0"/>
    <w:link w:val="2"/>
    <w:uiPriority w:val="9"/>
    <w:rsid w:val="008D4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D456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3D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2018-01-31T10:57:00Z</cp:lastPrinted>
  <dcterms:created xsi:type="dcterms:W3CDTF">2018-01-31T12:35:00Z</dcterms:created>
  <dcterms:modified xsi:type="dcterms:W3CDTF">2018-01-31T12:35:00Z</dcterms:modified>
</cp:coreProperties>
</file>