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E0" w:rsidRDefault="004279E0" w:rsidP="00AD5BA4">
      <w:pPr>
        <w:pStyle w:val="headline"/>
        <w:shd w:val="clear" w:color="auto" w:fill="FFFFFF"/>
        <w:spacing w:before="225" w:beforeAutospacing="0" w:after="225" w:afterAutospacing="0"/>
        <w:rPr>
          <w:rFonts w:ascii="Georgia" w:hAnsi="Georgia" w:cs="Arial"/>
          <w:b/>
          <w:i/>
          <w:color w:val="FF0000"/>
          <w:sz w:val="44"/>
          <w:szCs w:val="44"/>
        </w:rPr>
      </w:pPr>
      <w:r>
        <w:rPr>
          <w:rFonts w:ascii="Georgia" w:hAnsi="Georgia" w:cs="Arial"/>
          <w:b/>
          <w:i/>
          <w:color w:val="FF0000"/>
          <w:sz w:val="44"/>
          <w:szCs w:val="44"/>
        </w:rPr>
        <w:t xml:space="preserve">        </w:t>
      </w:r>
      <w:bookmarkStart w:id="0" w:name="_GoBack"/>
      <w:bookmarkEnd w:id="0"/>
      <w:r>
        <w:rPr>
          <w:rFonts w:ascii="Georgia" w:hAnsi="Georgia" w:cs="Arial"/>
          <w:b/>
          <w:i/>
          <w:color w:val="FF0000"/>
          <w:sz w:val="44"/>
          <w:szCs w:val="44"/>
        </w:rPr>
        <w:t>МДОУ детский сад № 182</w:t>
      </w:r>
    </w:p>
    <w:p w:rsidR="004279E0" w:rsidRDefault="004279E0" w:rsidP="00AD5BA4">
      <w:pPr>
        <w:pStyle w:val="headline"/>
        <w:shd w:val="clear" w:color="auto" w:fill="FFFFFF"/>
        <w:spacing w:before="225" w:beforeAutospacing="0" w:after="225" w:afterAutospacing="0"/>
        <w:rPr>
          <w:rFonts w:ascii="Georgia" w:hAnsi="Georgia" w:cs="Arial"/>
          <w:b/>
          <w:i/>
          <w:color w:val="FF0000"/>
          <w:sz w:val="44"/>
          <w:szCs w:val="44"/>
        </w:rPr>
      </w:pPr>
    </w:p>
    <w:p w:rsidR="00AD5BA4" w:rsidRDefault="00AD5BA4" w:rsidP="00AD5BA4">
      <w:pPr>
        <w:pStyle w:val="headline"/>
        <w:shd w:val="clear" w:color="auto" w:fill="FFFFFF"/>
        <w:spacing w:before="225" w:beforeAutospacing="0" w:after="225" w:afterAutospacing="0"/>
        <w:rPr>
          <w:rFonts w:ascii="Georgia" w:hAnsi="Georgia" w:cs="Arial"/>
          <w:b/>
          <w:i/>
          <w:color w:val="0070C0"/>
          <w:sz w:val="44"/>
          <w:szCs w:val="44"/>
        </w:rPr>
      </w:pPr>
      <w:r w:rsidRPr="00AD5BA4">
        <w:rPr>
          <w:rFonts w:ascii="Georgia" w:hAnsi="Georgia" w:cs="Arial"/>
          <w:b/>
          <w:i/>
          <w:color w:val="0070C0"/>
          <w:sz w:val="44"/>
          <w:szCs w:val="44"/>
        </w:rPr>
        <w:t>Консультация для родителей «Особенности современных детей»</w:t>
      </w:r>
    </w:p>
    <w:p w:rsidR="004279E0" w:rsidRDefault="004279E0" w:rsidP="00AD5BA4">
      <w:pPr>
        <w:pStyle w:val="headline"/>
        <w:shd w:val="clear" w:color="auto" w:fill="FFFFFF"/>
        <w:spacing w:before="225" w:beforeAutospacing="0" w:after="225" w:afterAutospacing="0"/>
        <w:rPr>
          <w:rFonts w:ascii="Georgia" w:hAnsi="Georgia" w:cs="Arial"/>
          <w:b/>
          <w:i/>
          <w:color w:val="0070C0"/>
          <w:sz w:val="44"/>
          <w:szCs w:val="44"/>
        </w:rPr>
      </w:pPr>
    </w:p>
    <w:p w:rsidR="004279E0" w:rsidRDefault="004279E0" w:rsidP="00AD5BA4">
      <w:pPr>
        <w:pStyle w:val="headline"/>
        <w:shd w:val="clear" w:color="auto" w:fill="FFFFFF"/>
        <w:spacing w:before="225" w:beforeAutospacing="0" w:after="225" w:afterAutospacing="0"/>
        <w:rPr>
          <w:rFonts w:ascii="Georgia" w:hAnsi="Georgia" w:cs="Arial"/>
          <w:i/>
          <w:color w:val="C00000"/>
          <w:sz w:val="36"/>
          <w:szCs w:val="36"/>
        </w:rPr>
      </w:pPr>
      <w:proofErr w:type="spellStart"/>
      <w:r w:rsidRPr="004279E0">
        <w:rPr>
          <w:rFonts w:ascii="Georgia" w:hAnsi="Georgia" w:cs="Arial"/>
          <w:i/>
          <w:sz w:val="36"/>
          <w:szCs w:val="36"/>
        </w:rPr>
        <w:t>Воспитатель</w:t>
      </w:r>
      <w:proofErr w:type="gramStart"/>
      <w:r w:rsidRPr="004279E0">
        <w:rPr>
          <w:rFonts w:ascii="Georgia" w:hAnsi="Georgia" w:cs="Arial"/>
          <w:i/>
          <w:sz w:val="36"/>
          <w:szCs w:val="36"/>
        </w:rPr>
        <w:t>:</w:t>
      </w:r>
      <w:r w:rsidRPr="004279E0">
        <w:rPr>
          <w:rFonts w:ascii="Georgia" w:hAnsi="Georgia" w:cs="Arial"/>
          <w:i/>
          <w:color w:val="C00000"/>
          <w:sz w:val="36"/>
          <w:szCs w:val="36"/>
        </w:rPr>
        <w:t>Ж</w:t>
      </w:r>
      <w:proofErr w:type="gramEnd"/>
      <w:r w:rsidRPr="004279E0">
        <w:rPr>
          <w:rFonts w:ascii="Georgia" w:hAnsi="Georgia" w:cs="Arial"/>
          <w:i/>
          <w:color w:val="C00000"/>
          <w:sz w:val="36"/>
          <w:szCs w:val="36"/>
        </w:rPr>
        <w:t>мурина</w:t>
      </w:r>
      <w:proofErr w:type="spellEnd"/>
      <w:r w:rsidRPr="004279E0">
        <w:rPr>
          <w:rFonts w:ascii="Georgia" w:hAnsi="Georgia" w:cs="Arial"/>
          <w:i/>
          <w:color w:val="C00000"/>
          <w:sz w:val="36"/>
          <w:szCs w:val="36"/>
        </w:rPr>
        <w:t xml:space="preserve"> Светлана В</w:t>
      </w:r>
      <w:r>
        <w:rPr>
          <w:rFonts w:ascii="Georgia" w:hAnsi="Georgia" w:cs="Arial"/>
          <w:i/>
          <w:color w:val="C00000"/>
          <w:sz w:val="36"/>
          <w:szCs w:val="36"/>
        </w:rPr>
        <w:t>ячеславовна</w:t>
      </w:r>
    </w:p>
    <w:p w:rsidR="004279E0" w:rsidRPr="004279E0" w:rsidRDefault="004279E0" w:rsidP="00AD5BA4">
      <w:pPr>
        <w:pStyle w:val="headline"/>
        <w:shd w:val="clear" w:color="auto" w:fill="FFFFFF"/>
        <w:spacing w:before="225" w:beforeAutospacing="0" w:after="225" w:afterAutospacing="0"/>
        <w:rPr>
          <w:rFonts w:ascii="Georgia" w:hAnsi="Georgia" w:cs="Arial"/>
          <w:i/>
          <w:color w:val="C00000"/>
          <w:sz w:val="36"/>
          <w:szCs w:val="36"/>
        </w:rPr>
      </w:pP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AD5BA4">
        <w:rPr>
          <w:rFonts w:ascii="Georgia" w:hAnsi="Georgia" w:cs="Arial"/>
          <w:color w:val="111111"/>
          <w:sz w:val="28"/>
          <w:szCs w:val="28"/>
        </w:rPr>
        <w:t>: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5BA4">
        <w:rPr>
          <w:rStyle w:val="a4"/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Особенности современных детей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5BA4">
        <w:rPr>
          <w:rFonts w:ascii="Georgia" w:hAnsi="Georgia" w:cs="Arial"/>
          <w:color w:val="111111"/>
          <w:sz w:val="28"/>
          <w:szCs w:val="28"/>
        </w:rPr>
        <w:t>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D5BA4">
        <w:rPr>
          <w:rFonts w:ascii="Georgia" w:hAnsi="Georgia" w:cs="Arial"/>
          <w:color w:val="111111"/>
          <w:sz w:val="28"/>
          <w:szCs w:val="28"/>
        </w:rPr>
        <w:t>: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1. Познакомить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родителей с особенностями воспитания современных детей</w:t>
      </w:r>
      <w:r w:rsidRPr="00AD5BA4">
        <w:rPr>
          <w:rFonts w:ascii="Georgia" w:hAnsi="Georgia" w:cs="Arial"/>
          <w:color w:val="111111"/>
          <w:sz w:val="28"/>
          <w:szCs w:val="28"/>
        </w:rPr>
        <w:t>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2. Содействовать возникновению у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родителей</w:t>
      </w:r>
      <w:r w:rsidRPr="00AD5BA4">
        <w:rPr>
          <w:rFonts w:ascii="Georgia" w:hAnsi="Georgia" w:cs="Arial"/>
          <w:color w:val="111111"/>
          <w:sz w:val="28"/>
          <w:szCs w:val="28"/>
        </w:rPr>
        <w:t> желания и умения создавать условия для ненасильственного воспитания ребенка.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3. Развить у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родителей способность</w:t>
      </w:r>
      <w:r w:rsidRPr="00AD5BA4">
        <w:rPr>
          <w:rFonts w:ascii="Georgia" w:hAnsi="Georgia" w:cs="Arial"/>
          <w:color w:val="111111"/>
          <w:sz w:val="28"/>
          <w:szCs w:val="28"/>
        </w:rPr>
        <w:t> находить оптимальные решения проблемных ситуаций и стратегии поведения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родителей при этом</w:t>
      </w:r>
      <w:r w:rsidRPr="00AD5BA4">
        <w:rPr>
          <w:rFonts w:ascii="Georgia" w:hAnsi="Georgia" w:cs="Arial"/>
          <w:color w:val="111111"/>
          <w:sz w:val="28"/>
          <w:szCs w:val="28"/>
        </w:rPr>
        <w:t>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AD5BA4">
        <w:rPr>
          <w:rFonts w:ascii="Georgia" w:hAnsi="Georgia" w:cs="Arial"/>
          <w:color w:val="111111"/>
          <w:sz w:val="28"/>
          <w:szCs w:val="28"/>
        </w:rPr>
        <w:t>: круглый стол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AD5BA4">
        <w:rPr>
          <w:rFonts w:ascii="Georgia" w:hAnsi="Georgia" w:cs="Arial"/>
          <w:color w:val="111111"/>
          <w:sz w:val="28"/>
          <w:szCs w:val="28"/>
        </w:rPr>
        <w:t>: воспитатели группы,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родители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AD5BA4">
        <w:rPr>
          <w:rFonts w:ascii="Georgia" w:hAnsi="Georgia" w:cs="Arial"/>
          <w:color w:val="111111"/>
          <w:sz w:val="28"/>
          <w:szCs w:val="28"/>
        </w:rPr>
        <w:t>: буклеты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5BA4">
        <w:rPr>
          <w:rStyle w:val="a4"/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Особенности современных детей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5BA4">
        <w:rPr>
          <w:rFonts w:ascii="Georgia" w:hAnsi="Georgia" w:cs="Arial"/>
          <w:color w:val="111111"/>
          <w:sz w:val="28"/>
          <w:szCs w:val="28"/>
        </w:rPr>
        <w:t>,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«Воспитание без наказания»</w:t>
      </w:r>
      <w:r w:rsidRPr="00AD5BA4">
        <w:rPr>
          <w:rFonts w:ascii="Georgia" w:hAnsi="Georgia" w:cs="Arial"/>
          <w:color w:val="111111"/>
          <w:sz w:val="28"/>
          <w:szCs w:val="28"/>
        </w:rPr>
        <w:t>, бланки для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родителей</w:t>
      </w:r>
      <w:r w:rsidRPr="00AD5BA4">
        <w:rPr>
          <w:rFonts w:ascii="Georgia" w:hAnsi="Georgia" w:cs="Arial"/>
          <w:color w:val="111111"/>
          <w:sz w:val="28"/>
          <w:szCs w:val="28"/>
        </w:rPr>
        <w:t> для заполнения теста.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 xml:space="preserve">1. 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Вводная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>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(5-10 мин)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Представление воспитателем темы и участников круглого стола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Мин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и-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 xml:space="preserve"> концерт для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родителей от детей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2. Основная часть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(25-30 мин)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Тест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>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«Какой Вы </w:t>
      </w:r>
      <w:r w:rsidRPr="00AD5BA4">
        <w:rPr>
          <w:rStyle w:val="a4"/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РОДИТЕЛЬ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Не для кого секрет, что характер взаимоотношений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родителей</w:t>
      </w:r>
      <w:r w:rsidRPr="00AD5BA4">
        <w:rPr>
          <w:rFonts w:ascii="Georgia" w:hAnsi="Georgia" w:cs="Arial"/>
          <w:color w:val="111111"/>
          <w:sz w:val="28"/>
          <w:szCs w:val="28"/>
        </w:rPr>
        <w:t> с ребенком показывает существенное влияние на его успешность. Оцените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особенности Вашего общения</w:t>
      </w:r>
      <w:r w:rsidRPr="00AD5BA4">
        <w:rPr>
          <w:rFonts w:ascii="Georgia" w:hAnsi="Georgia" w:cs="Arial"/>
          <w:color w:val="111111"/>
          <w:sz w:val="28"/>
          <w:szCs w:val="28"/>
        </w:rPr>
        <w:t>. Часто ли Вы употребляете такие по смыслу выражения?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 xml:space="preserve">1. 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Какой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ая</w:t>
      </w:r>
      <w:proofErr w:type="spellEnd"/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D5BA4">
        <w:rPr>
          <w:rFonts w:ascii="Georgia" w:hAnsi="Georgia" w:cs="Arial"/>
          <w:color w:val="111111"/>
          <w:sz w:val="28"/>
          <w:szCs w:val="28"/>
        </w:rPr>
        <w:t> ты у меня умница)</w:t>
      </w:r>
      <w:proofErr w:type="gramEnd"/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 xml:space="preserve">2. 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Ты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способный </w:t>
      </w:r>
      <w:r w:rsidRPr="00AD5BA4">
        <w:rPr>
          <w:rFonts w:ascii="Georgia" w:hAnsi="Georgia" w:cs="Arial"/>
          <w:color w:val="111111"/>
          <w:sz w:val="28"/>
          <w:szCs w:val="28"/>
        </w:rPr>
        <w:t>(</w:t>
      </w:r>
      <w:proofErr w:type="spellStart"/>
      <w:r w:rsidRPr="00AD5BA4">
        <w:rPr>
          <w:rFonts w:ascii="Georgia" w:hAnsi="Georgia" w:cs="Arial"/>
          <w:color w:val="111111"/>
          <w:sz w:val="28"/>
          <w:szCs w:val="28"/>
        </w:rPr>
        <w:t>ая</w:t>
      </w:r>
      <w:proofErr w:type="spellEnd"/>
      <w:r w:rsidRPr="00AD5BA4">
        <w:rPr>
          <w:rFonts w:ascii="Georgia" w:hAnsi="Georgia" w:cs="Arial"/>
          <w:color w:val="111111"/>
          <w:sz w:val="28"/>
          <w:szCs w:val="28"/>
        </w:rPr>
        <w:t>, у тебя все получится.</w:t>
      </w:r>
      <w:proofErr w:type="gramEnd"/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 xml:space="preserve">3. 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Ты нетерпелив (а!</w:t>
      </w:r>
      <w:proofErr w:type="gramEnd"/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4. У всех нормальные дети, а у меня.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lastRenderedPageBreak/>
        <w:t>5. Ты мой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(я)</w:t>
      </w:r>
      <w:r w:rsidRPr="00AD5BA4">
        <w:rPr>
          <w:rFonts w:ascii="Georgia" w:hAnsi="Georgia" w:cs="Arial"/>
          <w:color w:val="111111"/>
          <w:sz w:val="28"/>
          <w:szCs w:val="28"/>
        </w:rPr>
        <w:t> помощник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ца</w:t>
      </w:r>
      <w:proofErr w:type="spellEnd"/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D5BA4">
        <w:rPr>
          <w:rFonts w:ascii="Georgia" w:hAnsi="Georgia" w:cs="Arial"/>
          <w:color w:val="111111"/>
          <w:sz w:val="28"/>
          <w:szCs w:val="28"/>
        </w:rPr>
        <w:t>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6. Вечно тебе не нравится.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7. Сколько раз тебе повторять!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8. Какой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ая</w:t>
      </w:r>
      <w:proofErr w:type="spellEnd"/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D5BA4">
        <w:rPr>
          <w:rFonts w:ascii="Georgia" w:hAnsi="Georgia" w:cs="Arial"/>
          <w:color w:val="111111"/>
          <w:sz w:val="28"/>
          <w:szCs w:val="28"/>
        </w:rPr>
        <w:t> ты догадливый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ая</w:t>
      </w:r>
      <w:proofErr w:type="spellEnd"/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D5BA4">
        <w:rPr>
          <w:rFonts w:ascii="Georgia" w:hAnsi="Georgia" w:cs="Arial"/>
          <w:color w:val="111111"/>
          <w:sz w:val="28"/>
          <w:szCs w:val="28"/>
        </w:rPr>
        <w:t>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9. Чтобы я больше не слышал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(а)</w:t>
      </w:r>
      <w:r w:rsidRPr="00AD5BA4">
        <w:rPr>
          <w:rFonts w:ascii="Georgia" w:hAnsi="Georgia" w:cs="Arial"/>
          <w:color w:val="111111"/>
          <w:sz w:val="28"/>
          <w:szCs w:val="28"/>
        </w:rPr>
        <w:t xml:space="preserve"> твоих 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друзьях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>!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10. Как ты думаешь?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 xml:space="preserve">11. 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Ты полностью распустился (</w:t>
      </w:r>
      <w:proofErr w:type="spellStart"/>
      <w:r w:rsidRPr="00AD5BA4">
        <w:rPr>
          <w:rFonts w:ascii="Georgia" w:hAnsi="Georgia" w:cs="Arial"/>
          <w:color w:val="111111"/>
          <w:sz w:val="28"/>
          <w:szCs w:val="28"/>
        </w:rPr>
        <w:t>сь</w:t>
      </w:r>
      <w:proofErr w:type="spellEnd"/>
      <w:r w:rsidRPr="00AD5BA4">
        <w:rPr>
          <w:rFonts w:ascii="Georgia" w:hAnsi="Georgia" w:cs="Arial"/>
          <w:color w:val="111111"/>
          <w:sz w:val="28"/>
          <w:szCs w:val="28"/>
        </w:rPr>
        <w:t>!</w:t>
      </w:r>
      <w:proofErr w:type="gramEnd"/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12. Познакомь меня со своими друзьями.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13. Я тебе обязательно помогу, не переживай!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14. Мне не интересует, что ты хочешь!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15. Давай найдем выход вместе?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Обработка результатов </w:t>
      </w: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теста</w:t>
      </w:r>
      <w:r w:rsidRPr="00AD5BA4">
        <w:rPr>
          <w:rFonts w:ascii="Georgia" w:hAnsi="Georgia" w:cs="Arial"/>
          <w:color w:val="111111"/>
          <w:sz w:val="28"/>
          <w:szCs w:val="28"/>
        </w:rPr>
        <w:t>: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Если Вы употребляете выражения 1,2,5,8,10,12,13,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то начислите себе по одному баллу за каждый ответ.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Если Вы употребляете выражения 3,4,6,7,9,11,14,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то начислите себе по два балла за каждый ответ.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Подсчитайте общую сумму баллов.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6-7 баллов</w:t>
      </w:r>
      <w:r w:rsidRPr="00AD5BA4">
        <w:rPr>
          <w:rFonts w:ascii="Georgia" w:hAnsi="Georgia" w:cs="Arial"/>
          <w:color w:val="111111"/>
          <w:sz w:val="28"/>
          <w:szCs w:val="28"/>
        </w:rPr>
        <w:t>: Между Вами и Вашим ребенком царит полное взаимопонимание. Вы не злоупотребляете чрезмерной строгостью.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10-11 баллов</w:t>
      </w:r>
      <w:r w:rsidRPr="00AD5BA4">
        <w:rPr>
          <w:rFonts w:ascii="Georgia" w:hAnsi="Georgia" w:cs="Arial"/>
          <w:color w:val="111111"/>
          <w:sz w:val="28"/>
          <w:szCs w:val="28"/>
        </w:rPr>
        <w:t>: Ваше настроение в общении с ребенком носит непоследовательный характер и больше зависит от случайных обстоятельств.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12-13 баллов</w:t>
      </w:r>
      <w:r w:rsidRPr="00AD5BA4">
        <w:rPr>
          <w:rFonts w:ascii="Georgia" w:hAnsi="Georgia" w:cs="Arial"/>
          <w:color w:val="111111"/>
          <w:sz w:val="28"/>
          <w:szCs w:val="28"/>
        </w:rPr>
        <w:t>: Вы недостаточно внимательны к ребенку, возможно, часто подавляете его свободу.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14-15 баллов</w:t>
      </w:r>
      <w:r w:rsidRPr="00AD5BA4">
        <w:rPr>
          <w:rFonts w:ascii="Georgia" w:hAnsi="Georgia" w:cs="Arial"/>
          <w:color w:val="111111"/>
          <w:sz w:val="28"/>
          <w:szCs w:val="28"/>
        </w:rPr>
        <w:t>: Вы слишком авторитарны. Между Вами и ребенком часто возникает раздражение. Будьте более гибкими в отношении со своим ребенком.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«Воспитание без наказания»</w:t>
      </w:r>
      <w:r w:rsidRPr="00AD5BA4">
        <w:rPr>
          <w:rFonts w:ascii="Georgia" w:hAnsi="Georgia" w:cs="Arial"/>
          <w:color w:val="111111"/>
          <w:sz w:val="28"/>
          <w:szCs w:val="28"/>
        </w:rPr>
        <w:t>,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«Человек рождается не для того,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 xml:space="preserve">чтобы бесследно исчезнуть 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никому неизвестной пылинкой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>….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 xml:space="preserve">Человек оставляет 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себя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 xml:space="preserve"> прежде всего в человеке.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lastRenderedPageBreak/>
        <w:t>В этом высшее счастье и смысл жизни.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Если хочешь остаться в сердце человеческом - воспитай своих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детей</w:t>
      </w:r>
      <w:r w:rsidRPr="00AD5BA4">
        <w:rPr>
          <w:rFonts w:ascii="Georgia" w:hAnsi="Georgia" w:cs="Arial"/>
          <w:color w:val="111111"/>
          <w:sz w:val="28"/>
          <w:szCs w:val="28"/>
        </w:rPr>
        <w:t>.»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 xml:space="preserve"> .</w:t>
      </w:r>
      <w:proofErr w:type="gramEnd"/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В. А. Сухомлинский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Согласно Закону РФ об образовании, ст. 18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п. 1</w:t>
      </w:r>
      <w:r w:rsidRPr="00AD5BA4">
        <w:rPr>
          <w:rFonts w:ascii="Georgia" w:hAnsi="Georgia" w:cs="Arial"/>
          <w:color w:val="111111"/>
          <w:sz w:val="28"/>
          <w:szCs w:val="28"/>
        </w:rPr>
        <w:t>:«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Родители</w:t>
      </w:r>
      <w:r w:rsidRPr="00AD5BA4">
        <w:rPr>
          <w:rFonts w:ascii="Georgia" w:hAnsi="Georgia" w:cs="Arial"/>
          <w:color w:val="111111"/>
          <w:sz w:val="28"/>
          <w:szCs w:val="28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.»,</w:t>
      </w:r>
      <w:proofErr w:type="gramEnd"/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п. 2</w:t>
      </w:r>
      <w:r w:rsidRPr="00AD5BA4">
        <w:rPr>
          <w:rFonts w:ascii="Georgia" w:hAnsi="Georgia" w:cs="Arial"/>
          <w:color w:val="111111"/>
          <w:sz w:val="28"/>
          <w:szCs w:val="28"/>
        </w:rPr>
        <w:t>: «Для воспитания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детей</w:t>
      </w:r>
      <w:r w:rsidRPr="00AD5BA4">
        <w:rPr>
          <w:rFonts w:ascii="Georgia" w:hAnsi="Georgia" w:cs="Arial"/>
          <w:color w:val="111111"/>
          <w:sz w:val="28"/>
          <w:szCs w:val="28"/>
        </w:rPr>
        <w:t> дошкольного возраста, охраны и укрепления их физического и психического здоровья, развития индивидуальных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способностей</w:t>
      </w:r>
      <w:r w:rsidRPr="00AD5BA4">
        <w:rPr>
          <w:rFonts w:ascii="Georgia" w:hAnsi="Georgia" w:cs="Arial"/>
          <w:color w:val="111111"/>
          <w:sz w:val="28"/>
          <w:szCs w:val="28"/>
        </w:rPr>
        <w:t> и необходимой коррекции нарушений развития этих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детей</w:t>
      </w:r>
      <w:r w:rsidRPr="00AD5BA4">
        <w:rPr>
          <w:rFonts w:ascii="Georgia" w:hAnsi="Georgia" w:cs="Arial"/>
          <w:color w:val="111111"/>
          <w:sz w:val="28"/>
          <w:szCs w:val="28"/>
        </w:rPr>
        <w:t> в помощь семье действует сеть дошкольных учреждений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.»,</w:t>
      </w:r>
      <w:proofErr w:type="gramEnd"/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п. 3. «Отношения между дошкольным образовательным учреждением и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родителями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(законными представителями)</w:t>
      </w:r>
      <w:r w:rsidRPr="00AD5BA4">
        <w:rPr>
          <w:rFonts w:ascii="Georgia" w:hAnsi="Georgia" w:cs="Arial"/>
          <w:color w:val="111111"/>
          <w:sz w:val="28"/>
          <w:szCs w:val="28"/>
        </w:rPr>
        <w:t> регулируются договором между ними, который не может ограничивать установленные законом права сторон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.»</w:t>
      </w:r>
      <w:proofErr w:type="gramEnd"/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Сейчас наши дети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отличаются от нас больше, чем когда- </w:t>
      </w: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либо</w:t>
      </w:r>
      <w:r w:rsidRPr="00AD5BA4">
        <w:rPr>
          <w:rFonts w:ascii="Georgia" w:hAnsi="Georgia" w:cs="Arial"/>
          <w:color w:val="111111"/>
          <w:sz w:val="28"/>
          <w:szCs w:val="28"/>
        </w:rPr>
        <w:t>: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за весь известный нам отрезок истории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ничего подобного еще не случалось.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Современные</w:t>
      </w:r>
      <w:r w:rsidRPr="00AD5BA4">
        <w:rPr>
          <w:rFonts w:ascii="Georgia" w:hAnsi="Georgia" w:cs="Arial"/>
          <w:color w:val="111111"/>
          <w:sz w:val="28"/>
          <w:szCs w:val="28"/>
        </w:rPr>
        <w:t> дети не восприимчивы к тактике внушения чувства вины, к которой обычно прибегают на ранних этапах в семье и общественных учреждениях. Плохо реагируют на принуждение, нотации, наказания и другие общепринятые методы воспитания и дисциплины, которыми пользуются педагоги и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родители</w:t>
      </w:r>
      <w:r w:rsidRPr="00AD5BA4">
        <w:rPr>
          <w:rFonts w:ascii="Georgia" w:hAnsi="Georgia" w:cs="Arial"/>
          <w:color w:val="111111"/>
          <w:sz w:val="28"/>
          <w:szCs w:val="28"/>
        </w:rPr>
        <w:t>. На этих </w:t>
      </w:r>
      <w:proofErr w:type="spellStart"/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детей</w:t>
      </w:r>
      <w:r w:rsidRPr="00AD5BA4">
        <w:rPr>
          <w:rFonts w:ascii="Georgia" w:hAnsi="Georgia" w:cs="Arial"/>
          <w:color w:val="111111"/>
          <w:sz w:val="28"/>
          <w:szCs w:val="28"/>
        </w:rPr>
        <w:t>не</w:t>
      </w:r>
      <w:proofErr w:type="spellEnd"/>
      <w:r w:rsidRPr="00AD5BA4">
        <w:rPr>
          <w:rFonts w:ascii="Georgia" w:hAnsi="Georgia" w:cs="Arial"/>
          <w:color w:val="111111"/>
          <w:sz w:val="28"/>
          <w:szCs w:val="28"/>
        </w:rPr>
        <w:t xml:space="preserve"> действуют даже телесные наказания. Существует весьма немного мер, на которые они не огрызаются и с помощью которых их можно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«поставить на место»</w:t>
      </w:r>
      <w:r w:rsidRPr="00AD5BA4">
        <w:rPr>
          <w:rFonts w:ascii="Georgia" w:hAnsi="Georgia" w:cs="Arial"/>
          <w:color w:val="111111"/>
          <w:sz w:val="28"/>
          <w:szCs w:val="28"/>
        </w:rPr>
        <w:t>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На что они откликаются, так это на уважение- уважение к ним к разумным личностям, уважение к их проблемам, которые для них не менее сложны, чем взрослые трудности для нас.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Они не всегда ведут себя хорошо. Среди них есть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особые дети</w:t>
      </w:r>
      <w:r w:rsidRPr="00AD5BA4">
        <w:rPr>
          <w:rFonts w:ascii="Georgia" w:hAnsi="Georgia" w:cs="Arial"/>
          <w:color w:val="111111"/>
          <w:sz w:val="28"/>
          <w:szCs w:val="28"/>
        </w:rPr>
        <w:t>, но каждому из них нужно предоставить шанс получить от нас те советы, которые будут поощрять лучшее, что есть в этих детях.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Они приходят в наш мир совершенным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и-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 xml:space="preserve"> попадают в наш безумно несовершенный мир.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«Внутри»</w:t>
      </w:r>
      <w:r w:rsidRPr="00AD5BA4">
        <w:rPr>
          <w:rFonts w:ascii="Georgia" w:hAnsi="Georgia" w:cs="Arial"/>
          <w:color w:val="111111"/>
          <w:sz w:val="28"/>
          <w:szCs w:val="28"/>
        </w:rPr>
        <w:t xml:space="preserve"> они интуитивно знают, что хорошо и </w:t>
      </w:r>
      <w:r w:rsidRPr="00AD5BA4">
        <w:rPr>
          <w:rFonts w:ascii="Georgia" w:hAnsi="Georgia" w:cs="Arial"/>
          <w:color w:val="111111"/>
          <w:sz w:val="28"/>
          <w:szCs w:val="28"/>
        </w:rPr>
        <w:lastRenderedPageBreak/>
        <w:t>правильно.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«Извне»</w:t>
      </w:r>
      <w:r w:rsidRPr="00AD5BA4">
        <w:rPr>
          <w:rFonts w:ascii="Georgia" w:hAnsi="Georgia" w:cs="Arial"/>
          <w:color w:val="111111"/>
          <w:sz w:val="28"/>
          <w:szCs w:val="28"/>
        </w:rPr>
        <w:t> они замечают все, что только есть в нашем мире ошибочного и дурного.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 xml:space="preserve">Дети инстинктивно чувствуют, кто они и что им нужно. Они ждут от всех вокруг взаимного уважения и любви. Они ни при каких обстоятельствах не одобряют лжи, манипулирования и насилия. Кроме того, они лучше всего реагируют, когда к ним обращаются как 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ко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 xml:space="preserve"> взрослым. Честность, доверие воспитываются простыми шагами по изменению поведени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я-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 xml:space="preserve"> не только если мы хотим начать с себя. Серьезное отношение к точке зрения ребенка не может оказаться для многих непривычным, но, изменив свое мышление и ожидания относительно поведения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детей</w:t>
      </w:r>
      <w:r w:rsidRPr="00AD5BA4">
        <w:rPr>
          <w:rFonts w:ascii="Georgia" w:hAnsi="Georgia" w:cs="Arial"/>
          <w:color w:val="111111"/>
          <w:sz w:val="28"/>
          <w:szCs w:val="28"/>
        </w:rPr>
        <w:t>, мы сможем достигнуть того, что их воспитание будет осуществляться с позиции мира и согласия.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Очень многие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родители убеждены</w:t>
      </w:r>
      <w:r w:rsidRPr="00AD5BA4">
        <w:rPr>
          <w:rFonts w:ascii="Georgia" w:hAnsi="Georgia" w:cs="Arial"/>
          <w:color w:val="111111"/>
          <w:sz w:val="28"/>
          <w:szCs w:val="28"/>
        </w:rPr>
        <w:t>, что воспитание без наказани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я–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 xml:space="preserve"> это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«глупые книжки, не имеющие ничего общего с реальной жизнью»</w:t>
      </w:r>
      <w:r w:rsidRPr="00AD5BA4">
        <w:rPr>
          <w:rFonts w:ascii="Georgia" w:hAnsi="Georgia" w:cs="Arial"/>
          <w:color w:val="111111"/>
          <w:sz w:val="28"/>
          <w:szCs w:val="28"/>
        </w:rPr>
        <w:t>, подкрепляют свое мнение простым </w:t>
      </w: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аргументом</w:t>
      </w:r>
      <w:r w:rsidRPr="00AD5BA4">
        <w:rPr>
          <w:rFonts w:ascii="Georgia" w:hAnsi="Georgia" w:cs="Arial"/>
          <w:color w:val="111111"/>
          <w:sz w:val="28"/>
          <w:szCs w:val="28"/>
        </w:rPr>
        <w:t>: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детей</w:t>
      </w:r>
      <w:r w:rsidRPr="00AD5BA4">
        <w:rPr>
          <w:rFonts w:ascii="Georgia" w:hAnsi="Georgia" w:cs="Arial"/>
          <w:color w:val="111111"/>
          <w:sz w:val="28"/>
          <w:szCs w:val="28"/>
        </w:rPr>
        <w:t> наказывали во все времена, значит, это правильно и необходимо.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Обсуждение с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родителями в форме дискуссии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Мини-эксперимент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(включение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родителей</w:t>
      </w:r>
      <w:r w:rsidRPr="00AD5BA4">
        <w:rPr>
          <w:rFonts w:ascii="Georgia" w:hAnsi="Georgia" w:cs="Arial"/>
          <w:color w:val="111111"/>
          <w:sz w:val="28"/>
          <w:szCs w:val="28"/>
        </w:rPr>
        <w:t> в совместную с детьми деятельность)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Упражнение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«Семья </w:t>
      </w:r>
      <w:r w:rsidRPr="00AD5BA4">
        <w:rPr>
          <w:rStyle w:val="a4"/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современного ребенка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Родители</w:t>
      </w:r>
      <w:r w:rsidRPr="00AD5BA4">
        <w:rPr>
          <w:rFonts w:ascii="Georgia" w:hAnsi="Georgia" w:cs="Arial"/>
          <w:color w:val="111111"/>
          <w:sz w:val="28"/>
          <w:szCs w:val="28"/>
        </w:rPr>
        <w:t> делятся на две группы. Каждая составляет список качеств, присущих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современной семьи</w:t>
      </w:r>
      <w:r w:rsidRPr="00AD5BA4">
        <w:rPr>
          <w:rFonts w:ascii="Georgia" w:hAnsi="Georgia" w:cs="Arial"/>
          <w:color w:val="111111"/>
          <w:sz w:val="28"/>
          <w:szCs w:val="28"/>
        </w:rPr>
        <w:t>. Списки зачитываются, обсуждаются.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Игра 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«Мир глазами </w:t>
      </w:r>
      <w:r w:rsidRPr="00AD5BA4">
        <w:rPr>
          <w:rStyle w:val="a4"/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современного ребенка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В нашей жизни, как в одной детской игре, на один вопрос можно ответить по- 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разному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>: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Когда я вырасту, я буду….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Мне скучно, когда…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Взрослые любят больше всего…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Мне интереснее всего…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Летом я люблю…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Как меня ругали, когда…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Когда я пойду в школу….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Зимой интереснее всего…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 xml:space="preserve">• Папа меня хвалит </w:t>
      </w:r>
      <w:proofErr w:type="gramStart"/>
      <w:r w:rsidRPr="00AD5BA4">
        <w:rPr>
          <w:rFonts w:ascii="Georgia" w:hAnsi="Georgia" w:cs="Arial"/>
          <w:color w:val="111111"/>
          <w:sz w:val="28"/>
          <w:szCs w:val="28"/>
        </w:rPr>
        <w:t>за</w:t>
      </w:r>
      <w:proofErr w:type="gramEnd"/>
      <w:r w:rsidRPr="00AD5BA4">
        <w:rPr>
          <w:rFonts w:ascii="Georgia" w:hAnsi="Georgia" w:cs="Arial"/>
          <w:color w:val="111111"/>
          <w:sz w:val="28"/>
          <w:szCs w:val="28"/>
        </w:rPr>
        <w:t>….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Мама довольна, когда….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lastRenderedPageBreak/>
        <w:t>3. Заключительная часть</w:t>
      </w:r>
      <w:r w:rsidRPr="00AD5BA4">
        <w:rPr>
          <w:rFonts w:ascii="Georgia" w:hAnsi="Georgia" w:cs="Arial"/>
          <w:i/>
          <w:iCs/>
          <w:color w:val="111111"/>
          <w:sz w:val="28"/>
          <w:szCs w:val="28"/>
          <w:bdr w:val="none" w:sz="0" w:space="0" w:color="auto" w:frame="1"/>
        </w:rPr>
        <w:t>(15-20 мин)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Рефлексия в форме свободного отчета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  <w:u w:val="single"/>
          <w:bdr w:val="none" w:sz="0" w:space="0" w:color="auto" w:frame="1"/>
        </w:rPr>
        <w:t>Продолжите фразу</w:t>
      </w:r>
      <w:r w:rsidRPr="00AD5BA4">
        <w:rPr>
          <w:rFonts w:ascii="Georgia" w:hAnsi="Georgia" w:cs="Arial"/>
          <w:color w:val="111111"/>
          <w:sz w:val="28"/>
          <w:szCs w:val="28"/>
        </w:rPr>
        <w:t>: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Спасибо сегодняшней встрече…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Спасибо воспитателям…</w:t>
      </w:r>
    </w:p>
    <w:p w:rsidR="00AD5BA4" w:rsidRPr="00AD5BA4" w:rsidRDefault="00AD5BA4" w:rsidP="00AD5B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Спасибо </w:t>
      </w:r>
      <w:r w:rsidRPr="00AD5BA4">
        <w:rPr>
          <w:rStyle w:val="a4"/>
          <w:rFonts w:ascii="Georgia" w:hAnsi="Georgia" w:cs="Arial"/>
          <w:color w:val="111111"/>
          <w:sz w:val="28"/>
          <w:szCs w:val="28"/>
          <w:bdr w:val="none" w:sz="0" w:space="0" w:color="auto" w:frame="1"/>
        </w:rPr>
        <w:t>родителям моей группы…</w:t>
      </w:r>
      <w:r w:rsidRPr="00AD5BA4">
        <w:rPr>
          <w:rFonts w:ascii="Georgia" w:hAnsi="Georgia" w:cs="Arial"/>
          <w:color w:val="111111"/>
          <w:sz w:val="28"/>
          <w:szCs w:val="28"/>
        </w:rPr>
        <w:t>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Спасибо своему ребенку….</w:t>
      </w:r>
    </w:p>
    <w:p w:rsidR="00AD5BA4" w:rsidRPr="00AD5BA4" w:rsidRDefault="00AD5BA4" w:rsidP="00AD5BA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 w:val="28"/>
          <w:szCs w:val="28"/>
        </w:rPr>
      </w:pPr>
      <w:r w:rsidRPr="00AD5BA4">
        <w:rPr>
          <w:rFonts w:ascii="Georgia" w:hAnsi="Georgia" w:cs="Arial"/>
          <w:color w:val="111111"/>
          <w:sz w:val="28"/>
          <w:szCs w:val="28"/>
        </w:rPr>
        <w:t>• Спасибо себе….</w:t>
      </w:r>
    </w:p>
    <w:p w:rsidR="003672A8" w:rsidRPr="00AD5BA4" w:rsidRDefault="003672A8">
      <w:pPr>
        <w:rPr>
          <w:rFonts w:ascii="Georgia" w:hAnsi="Georgia"/>
          <w:sz w:val="28"/>
          <w:szCs w:val="28"/>
        </w:rPr>
      </w:pPr>
    </w:p>
    <w:sectPr w:rsidR="003672A8" w:rsidRPr="00AD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A4"/>
    <w:rsid w:val="003672A8"/>
    <w:rsid w:val="004279E0"/>
    <w:rsid w:val="00A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D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B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D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B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2019-01-24T18:17:00Z</cp:lastPrinted>
  <dcterms:created xsi:type="dcterms:W3CDTF">2019-01-27T15:19:00Z</dcterms:created>
  <dcterms:modified xsi:type="dcterms:W3CDTF">2019-01-27T15:19:00Z</dcterms:modified>
</cp:coreProperties>
</file>