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525" w:rsidRPr="00935525" w:rsidRDefault="00935525" w:rsidP="00CC6888">
      <w:pPr>
        <w:pStyle w:val="headline"/>
        <w:shd w:val="clear" w:color="auto" w:fill="FFFFFF"/>
        <w:spacing w:before="225" w:beforeAutospacing="0" w:after="225" w:afterAutospacing="0"/>
        <w:rPr>
          <w:rFonts w:ascii="Georgia" w:hAnsi="Georgia" w:cs="Arial"/>
          <w:b/>
          <w:i/>
          <w:color w:val="FF0000"/>
          <w:sz w:val="44"/>
          <w:szCs w:val="44"/>
        </w:rPr>
      </w:pPr>
      <w:r w:rsidRPr="00935525">
        <w:rPr>
          <w:rFonts w:ascii="Georgia" w:hAnsi="Georgia" w:cs="Arial"/>
          <w:b/>
          <w:i/>
          <w:color w:val="FF0000"/>
          <w:sz w:val="44"/>
          <w:szCs w:val="44"/>
        </w:rPr>
        <w:t xml:space="preserve">      МДОУ детский сад № 182</w:t>
      </w:r>
    </w:p>
    <w:p w:rsidR="00CC6888" w:rsidRDefault="00CC6888" w:rsidP="00CC6888">
      <w:pPr>
        <w:pStyle w:val="headline"/>
        <w:shd w:val="clear" w:color="auto" w:fill="FFFFFF"/>
        <w:spacing w:before="225" w:beforeAutospacing="0" w:after="225" w:afterAutospacing="0"/>
        <w:rPr>
          <w:rFonts w:ascii="Georgia" w:hAnsi="Georgia" w:cs="Arial"/>
          <w:b/>
          <w:color w:val="7030A0"/>
          <w:sz w:val="40"/>
          <w:szCs w:val="40"/>
        </w:rPr>
      </w:pPr>
      <w:r w:rsidRPr="00935525">
        <w:rPr>
          <w:rFonts w:ascii="Georgia" w:hAnsi="Georgia" w:cs="Arial"/>
          <w:b/>
          <w:i/>
          <w:color w:val="7030A0"/>
          <w:sz w:val="40"/>
          <w:szCs w:val="40"/>
        </w:rPr>
        <w:t xml:space="preserve">  </w:t>
      </w:r>
      <w:r w:rsidRPr="00CC6888">
        <w:rPr>
          <w:rFonts w:ascii="Georgia" w:hAnsi="Georgia" w:cs="Arial"/>
          <w:b/>
          <w:color w:val="7030A0"/>
          <w:sz w:val="40"/>
          <w:szCs w:val="40"/>
        </w:rPr>
        <w:t xml:space="preserve">    Консультация «Формирование </w:t>
      </w:r>
      <w:r w:rsidR="00935525">
        <w:rPr>
          <w:rFonts w:ascii="Georgia" w:hAnsi="Georgia" w:cs="Arial"/>
          <w:b/>
          <w:color w:val="7030A0"/>
          <w:sz w:val="40"/>
          <w:szCs w:val="40"/>
        </w:rPr>
        <w:t>культурно-гигиенических навыков</w:t>
      </w:r>
    </w:p>
    <w:p w:rsidR="00935525" w:rsidRPr="00935525" w:rsidRDefault="00935525" w:rsidP="00CC6888">
      <w:pPr>
        <w:pStyle w:val="headline"/>
        <w:shd w:val="clear" w:color="auto" w:fill="FFFFFF"/>
        <w:spacing w:before="225" w:beforeAutospacing="0" w:after="225" w:afterAutospacing="0"/>
        <w:rPr>
          <w:rFonts w:ascii="Georgia" w:hAnsi="Georgia" w:cs="Arial"/>
          <w:i/>
          <w:color w:val="C00000"/>
          <w:sz w:val="36"/>
          <w:szCs w:val="36"/>
        </w:rPr>
      </w:pPr>
      <w:proofErr w:type="spellStart"/>
      <w:r w:rsidRPr="00935525">
        <w:rPr>
          <w:rFonts w:ascii="Georgia" w:hAnsi="Georgia" w:cs="Arial"/>
          <w:i/>
          <w:sz w:val="36"/>
          <w:szCs w:val="36"/>
        </w:rPr>
        <w:t>Воспитатель:</w:t>
      </w:r>
      <w:r>
        <w:rPr>
          <w:rFonts w:ascii="Georgia" w:hAnsi="Georgia" w:cs="Arial"/>
          <w:i/>
          <w:color w:val="C00000"/>
          <w:sz w:val="36"/>
          <w:szCs w:val="36"/>
        </w:rPr>
        <w:t>Жмурина</w:t>
      </w:r>
      <w:proofErr w:type="spellEnd"/>
      <w:r>
        <w:rPr>
          <w:rFonts w:ascii="Georgia" w:hAnsi="Georgia" w:cs="Arial"/>
          <w:i/>
          <w:color w:val="C00000"/>
          <w:sz w:val="36"/>
          <w:szCs w:val="36"/>
        </w:rPr>
        <w:t xml:space="preserve"> Светлана Вячеславовна</w:t>
      </w:r>
      <w:bookmarkStart w:id="0" w:name="_GoBack"/>
      <w:bookmarkEnd w:id="0"/>
    </w:p>
    <w:p w:rsidR="00CC6888" w:rsidRPr="00CC6888" w:rsidRDefault="00CC6888" w:rsidP="00CC6888">
      <w:pPr>
        <w:pStyle w:val="a3"/>
        <w:shd w:val="clear" w:color="auto" w:fill="FFFFFF"/>
        <w:spacing w:before="0" w:beforeAutospacing="0" w:after="0" w:afterAutospacing="0"/>
        <w:ind w:firstLine="360"/>
        <w:rPr>
          <w:rFonts w:ascii="Georgia" w:hAnsi="Georgia" w:cs="Arial"/>
          <w:color w:val="111111"/>
          <w:sz w:val="28"/>
          <w:szCs w:val="28"/>
        </w:rPr>
      </w:pPr>
      <w:r w:rsidRPr="00CC6888">
        <w:rPr>
          <w:rStyle w:val="a4"/>
          <w:rFonts w:ascii="Georgia" w:hAnsi="Georgia" w:cs="Arial"/>
          <w:color w:val="111111"/>
          <w:sz w:val="28"/>
          <w:szCs w:val="28"/>
          <w:bdr w:val="none" w:sz="0" w:space="0" w:color="auto" w:frame="1"/>
        </w:rPr>
        <w:t>Культурно-гигиенические навыки</w:t>
      </w:r>
      <w:r w:rsidRPr="00CC6888">
        <w:rPr>
          <w:rFonts w:ascii="Georgia" w:hAnsi="Georgia" w:cs="Arial"/>
          <w:color w:val="111111"/>
          <w:sz w:val="28"/>
          <w:szCs w:val="28"/>
        </w:rPr>
        <w:t> - важная составная часть </w:t>
      </w:r>
      <w:r w:rsidRPr="00CC6888">
        <w:rPr>
          <w:rStyle w:val="a4"/>
          <w:rFonts w:ascii="Georgia" w:hAnsi="Georgia" w:cs="Arial"/>
          <w:color w:val="111111"/>
          <w:sz w:val="28"/>
          <w:szCs w:val="28"/>
          <w:bdr w:val="none" w:sz="0" w:space="0" w:color="auto" w:frame="1"/>
        </w:rPr>
        <w:t>культуры поведения</w:t>
      </w:r>
      <w:r w:rsidRPr="00CC6888">
        <w:rPr>
          <w:rFonts w:ascii="Georgia" w:hAnsi="Georgia" w:cs="Arial"/>
          <w:color w:val="111111"/>
          <w:sz w:val="28"/>
          <w:szCs w:val="28"/>
        </w:rPr>
        <w:t>. Необходимость опрятности, содержание в чистоте лица, тела, прически, одежды, обуви, продиктована не только требованиями гигиены, но и нормами человеческих отношений. Дети должны понимать, что в соблюдении этих правил проявляется уважение к окружающим, что любому человеку неприятно касаться грязной руки или смотреть на неопрятную одежду. Неряшливый человек, не умеющий следить за собой, своей внешностью, поступками, как правило, небрежен в работе. Воспитание </w:t>
      </w:r>
      <w:r w:rsidRPr="00CC6888">
        <w:rPr>
          <w:rStyle w:val="a4"/>
          <w:rFonts w:ascii="Georgia" w:hAnsi="Georgia" w:cs="Arial"/>
          <w:color w:val="111111"/>
          <w:sz w:val="28"/>
          <w:szCs w:val="28"/>
          <w:bdr w:val="none" w:sz="0" w:space="0" w:color="auto" w:frame="1"/>
        </w:rPr>
        <w:t>культурно-гигиенических навыков</w:t>
      </w:r>
      <w:r w:rsidRPr="00CC6888">
        <w:rPr>
          <w:rFonts w:ascii="Georgia" w:hAnsi="Georgia" w:cs="Arial"/>
          <w:color w:val="111111"/>
          <w:sz w:val="28"/>
          <w:szCs w:val="28"/>
        </w:rPr>
        <w:t> имеет значение не только для успешности социализации детей, но и для их здоровья.</w:t>
      </w:r>
    </w:p>
    <w:p w:rsidR="00CC6888" w:rsidRPr="00CC6888" w:rsidRDefault="00CC6888" w:rsidP="00CC6888">
      <w:pPr>
        <w:pStyle w:val="a3"/>
        <w:shd w:val="clear" w:color="auto" w:fill="FFFFFF"/>
        <w:spacing w:before="225" w:beforeAutospacing="0" w:after="225" w:afterAutospacing="0"/>
        <w:ind w:firstLine="360"/>
        <w:rPr>
          <w:rFonts w:ascii="Georgia" w:hAnsi="Georgia" w:cs="Arial"/>
          <w:color w:val="111111"/>
          <w:sz w:val="28"/>
          <w:szCs w:val="28"/>
        </w:rPr>
      </w:pPr>
      <w:r w:rsidRPr="00CC6888">
        <w:rPr>
          <w:rFonts w:ascii="Georgia" w:hAnsi="Georgia" w:cs="Arial"/>
          <w:color w:val="111111"/>
          <w:sz w:val="28"/>
          <w:szCs w:val="28"/>
        </w:rPr>
        <w:t>Забота о здоровье детей, их физическом развитии начинается с воспитания у них любви к чистоте, опрятности, порядку.</w:t>
      </w:r>
    </w:p>
    <w:p w:rsidR="00CC6888" w:rsidRPr="00CC6888" w:rsidRDefault="00CC6888" w:rsidP="00CC6888">
      <w:pPr>
        <w:pStyle w:val="a3"/>
        <w:shd w:val="clear" w:color="auto" w:fill="FFFFFF"/>
        <w:spacing w:before="0" w:beforeAutospacing="0" w:after="0" w:afterAutospacing="0"/>
        <w:ind w:firstLine="360"/>
        <w:rPr>
          <w:rFonts w:ascii="Georgia" w:hAnsi="Georgia" w:cs="Arial"/>
          <w:color w:val="111111"/>
          <w:sz w:val="28"/>
          <w:szCs w:val="28"/>
        </w:rPr>
      </w:pPr>
      <w:r w:rsidRPr="00CC6888">
        <w:rPr>
          <w:rFonts w:ascii="Georgia" w:hAnsi="Georgia" w:cs="Arial"/>
          <w:color w:val="111111"/>
          <w:sz w:val="28"/>
          <w:szCs w:val="28"/>
        </w:rPr>
        <w:t>«Одна из важнейших задач детского сада, привить ребятам </w:t>
      </w:r>
      <w:r w:rsidRPr="00CC6888">
        <w:rPr>
          <w:rStyle w:val="a4"/>
          <w:rFonts w:ascii="Georgia" w:hAnsi="Georgia" w:cs="Arial"/>
          <w:color w:val="111111"/>
          <w:sz w:val="28"/>
          <w:szCs w:val="28"/>
          <w:bdr w:val="none" w:sz="0" w:space="0" w:color="auto" w:frame="1"/>
        </w:rPr>
        <w:t>навыки</w:t>
      </w:r>
      <w:r w:rsidRPr="00CC6888">
        <w:rPr>
          <w:rFonts w:ascii="Georgia" w:hAnsi="Georgia" w:cs="Arial"/>
          <w:color w:val="111111"/>
          <w:sz w:val="28"/>
          <w:szCs w:val="28"/>
        </w:rPr>
        <w:t xml:space="preserve">, укрепляющие их здоровье. С раннего возраста надо учить ребят мыть руки перед едой, есть из отдельной тарелки, ходить чистыми, стричь волосы, вытряхивать одежду, не пить сырой воды, вовремя есть, вовремя спать, быть больше на свежем воздухе и так </w:t>
      </w:r>
      <w:proofErr w:type="spellStart"/>
      <w:r w:rsidRPr="00CC6888">
        <w:rPr>
          <w:rFonts w:ascii="Georgia" w:hAnsi="Georgia" w:cs="Arial"/>
          <w:color w:val="111111"/>
          <w:sz w:val="28"/>
          <w:szCs w:val="28"/>
        </w:rPr>
        <w:t>далее»</w:t>
      </w:r>
      <w:proofErr w:type="gramStart"/>
      <w:r w:rsidRPr="00CC6888">
        <w:rPr>
          <w:rFonts w:ascii="Georgia" w:hAnsi="Georgia" w:cs="Arial"/>
          <w:color w:val="111111"/>
          <w:sz w:val="28"/>
          <w:szCs w:val="28"/>
        </w:rPr>
        <w:t>.</w:t>
      </w:r>
      <w:r w:rsidRPr="00CC6888">
        <w:rPr>
          <w:rStyle w:val="a4"/>
          <w:rFonts w:ascii="Georgia" w:hAnsi="Georgia" w:cs="Arial"/>
          <w:color w:val="111111"/>
          <w:sz w:val="28"/>
          <w:szCs w:val="28"/>
          <w:bdr w:val="none" w:sz="0" w:space="0" w:color="auto" w:frame="1"/>
        </w:rPr>
        <w:t>Ф</w:t>
      </w:r>
      <w:proofErr w:type="gramEnd"/>
      <w:r w:rsidRPr="00CC6888">
        <w:rPr>
          <w:rStyle w:val="a4"/>
          <w:rFonts w:ascii="Georgia" w:hAnsi="Georgia" w:cs="Arial"/>
          <w:color w:val="111111"/>
          <w:sz w:val="28"/>
          <w:szCs w:val="28"/>
          <w:bdr w:val="none" w:sz="0" w:space="0" w:color="auto" w:frame="1"/>
        </w:rPr>
        <w:t>ормирование</w:t>
      </w:r>
      <w:proofErr w:type="spellEnd"/>
      <w:r w:rsidRPr="00CC6888">
        <w:rPr>
          <w:rStyle w:val="a4"/>
          <w:rFonts w:ascii="Georgia" w:hAnsi="Georgia" w:cs="Arial"/>
          <w:color w:val="111111"/>
          <w:sz w:val="28"/>
          <w:szCs w:val="28"/>
          <w:bdr w:val="none" w:sz="0" w:space="0" w:color="auto" w:frame="1"/>
        </w:rPr>
        <w:t xml:space="preserve"> культурно–гигиенических навыков</w:t>
      </w:r>
      <w:r w:rsidRPr="00CC6888">
        <w:rPr>
          <w:rFonts w:ascii="Georgia" w:hAnsi="Georgia" w:cs="Arial"/>
          <w:color w:val="111111"/>
          <w:sz w:val="28"/>
          <w:szCs w:val="28"/>
        </w:rPr>
        <w:t> – процесс длительный, в связи с этим одни и те же задачи могут многократно повторяться. Воспитание </w:t>
      </w:r>
      <w:proofErr w:type="spellStart"/>
      <w:r w:rsidRPr="00CC6888">
        <w:rPr>
          <w:rStyle w:val="a4"/>
          <w:rFonts w:ascii="Georgia" w:hAnsi="Georgia" w:cs="Arial"/>
          <w:color w:val="111111"/>
          <w:sz w:val="28"/>
          <w:szCs w:val="28"/>
          <w:bdr w:val="none" w:sz="0" w:space="0" w:color="auto" w:frame="1"/>
        </w:rPr>
        <w:t>навыков</w:t>
      </w:r>
      <w:r w:rsidRPr="00CC6888">
        <w:rPr>
          <w:rFonts w:ascii="Georgia" w:hAnsi="Georgia" w:cs="Arial"/>
          <w:color w:val="111111"/>
          <w:sz w:val="28"/>
          <w:szCs w:val="28"/>
        </w:rPr>
        <w:t>осуществляется</w:t>
      </w:r>
      <w:proofErr w:type="spellEnd"/>
      <w:r w:rsidRPr="00CC6888">
        <w:rPr>
          <w:rFonts w:ascii="Georgia" w:hAnsi="Georgia" w:cs="Arial"/>
          <w:color w:val="111111"/>
          <w:sz w:val="28"/>
          <w:szCs w:val="28"/>
        </w:rPr>
        <w:t xml:space="preserve"> приемами прямого воздействия, упражнения, т. е. путем научения, приучения, поэтому воспитание </w:t>
      </w:r>
      <w:r w:rsidRPr="00CC6888">
        <w:rPr>
          <w:rStyle w:val="a4"/>
          <w:rFonts w:ascii="Georgia" w:hAnsi="Georgia" w:cs="Arial"/>
          <w:color w:val="111111"/>
          <w:sz w:val="28"/>
          <w:szCs w:val="28"/>
          <w:bdr w:val="none" w:sz="0" w:space="0" w:color="auto" w:frame="1"/>
        </w:rPr>
        <w:t>культурно – гигиенических навыков</w:t>
      </w:r>
      <w:r w:rsidRPr="00CC6888">
        <w:rPr>
          <w:rFonts w:ascii="Georgia" w:hAnsi="Georgia" w:cs="Arial"/>
          <w:color w:val="111111"/>
          <w:sz w:val="28"/>
          <w:szCs w:val="28"/>
        </w:rPr>
        <w:t> необходимо планировать в режиме дня.</w:t>
      </w:r>
    </w:p>
    <w:p w:rsidR="00CC6888" w:rsidRPr="00CC6888" w:rsidRDefault="00CC6888" w:rsidP="00CC6888">
      <w:pPr>
        <w:pStyle w:val="a3"/>
        <w:shd w:val="clear" w:color="auto" w:fill="FFFFFF"/>
        <w:spacing w:before="0" w:beforeAutospacing="0" w:after="0" w:afterAutospacing="0"/>
        <w:ind w:firstLine="360"/>
        <w:rPr>
          <w:rFonts w:ascii="Georgia" w:hAnsi="Georgia" w:cs="Arial"/>
          <w:color w:val="111111"/>
          <w:sz w:val="28"/>
          <w:szCs w:val="28"/>
        </w:rPr>
      </w:pPr>
      <w:r w:rsidRPr="00CC6888">
        <w:rPr>
          <w:rFonts w:ascii="Georgia" w:hAnsi="Georgia" w:cs="Arial"/>
          <w:color w:val="111111"/>
          <w:sz w:val="28"/>
          <w:szCs w:val="28"/>
        </w:rPr>
        <w:t>С первых дней жизни при </w:t>
      </w:r>
      <w:r w:rsidRPr="00CC6888">
        <w:rPr>
          <w:rStyle w:val="a4"/>
          <w:rFonts w:ascii="Georgia" w:hAnsi="Georgia" w:cs="Arial"/>
          <w:color w:val="111111"/>
          <w:sz w:val="28"/>
          <w:szCs w:val="28"/>
          <w:bdr w:val="none" w:sz="0" w:space="0" w:color="auto" w:frame="1"/>
        </w:rPr>
        <w:t xml:space="preserve">формировании культурно–гигиенических </w:t>
      </w:r>
      <w:proofErr w:type="spellStart"/>
      <w:r w:rsidRPr="00CC6888">
        <w:rPr>
          <w:rStyle w:val="a4"/>
          <w:rFonts w:ascii="Georgia" w:hAnsi="Georgia" w:cs="Arial"/>
          <w:color w:val="111111"/>
          <w:sz w:val="28"/>
          <w:szCs w:val="28"/>
          <w:bdr w:val="none" w:sz="0" w:space="0" w:color="auto" w:frame="1"/>
        </w:rPr>
        <w:t>навыков</w:t>
      </w:r>
      <w:r w:rsidRPr="00CC6888">
        <w:rPr>
          <w:rFonts w:ascii="Georgia" w:hAnsi="Georgia" w:cs="Arial"/>
          <w:color w:val="111111"/>
          <w:sz w:val="28"/>
          <w:szCs w:val="28"/>
        </w:rPr>
        <w:t>идет</w:t>
      </w:r>
      <w:proofErr w:type="spellEnd"/>
      <w:r w:rsidRPr="00CC6888">
        <w:rPr>
          <w:rFonts w:ascii="Georgia" w:hAnsi="Georgia" w:cs="Arial"/>
          <w:color w:val="111111"/>
          <w:sz w:val="28"/>
          <w:szCs w:val="28"/>
        </w:rPr>
        <w:t xml:space="preserve"> не простое усвоение правил, норм поведения, а чрезвычайно важный процесс социализации, очеловечивания малыша, </w:t>
      </w:r>
      <w:r w:rsidRPr="00CC6888">
        <w:rPr>
          <w:rFonts w:ascii="Georgia" w:hAnsi="Georgia" w:cs="Arial"/>
          <w:i/>
          <w:iCs/>
          <w:color w:val="111111"/>
          <w:sz w:val="28"/>
          <w:szCs w:val="28"/>
          <w:bdr w:val="none" w:sz="0" w:space="0" w:color="auto" w:frame="1"/>
        </w:rPr>
        <w:t>«вхождения»</w:t>
      </w:r>
      <w:r w:rsidRPr="00CC6888">
        <w:rPr>
          <w:rFonts w:ascii="Georgia" w:hAnsi="Georgia" w:cs="Arial"/>
          <w:color w:val="111111"/>
          <w:sz w:val="28"/>
          <w:szCs w:val="28"/>
        </w:rPr>
        <w:t> его в мир взрослых. Психическое развитие – процесс неравномерный, его линии идут не одновременно, есть периоды наиболее быстрого развития тех или иных функций, психических качеств. Эти периоды называются сенситивными – наиболее благоприятными для развития. Для начального </w:t>
      </w:r>
      <w:r w:rsidRPr="00CC6888">
        <w:rPr>
          <w:rStyle w:val="a4"/>
          <w:rFonts w:ascii="Georgia" w:hAnsi="Georgia" w:cs="Arial"/>
          <w:color w:val="111111"/>
          <w:sz w:val="28"/>
          <w:szCs w:val="28"/>
          <w:bdr w:val="none" w:sz="0" w:space="0" w:color="auto" w:frame="1"/>
        </w:rPr>
        <w:t>формирования культурно – гигиенических навыков</w:t>
      </w:r>
      <w:r w:rsidRPr="00CC6888">
        <w:rPr>
          <w:rFonts w:ascii="Georgia" w:hAnsi="Georgia" w:cs="Arial"/>
          <w:color w:val="111111"/>
          <w:sz w:val="28"/>
          <w:szCs w:val="28"/>
        </w:rPr>
        <w:t> сенситивный период приходится на раннее детство.</w:t>
      </w:r>
    </w:p>
    <w:p w:rsidR="00CC6888" w:rsidRPr="00CC6888" w:rsidRDefault="00CC6888" w:rsidP="00CC6888">
      <w:pPr>
        <w:pStyle w:val="a3"/>
        <w:shd w:val="clear" w:color="auto" w:fill="FFFFFF"/>
        <w:spacing w:before="0" w:beforeAutospacing="0" w:after="0" w:afterAutospacing="0"/>
        <w:ind w:firstLine="360"/>
        <w:rPr>
          <w:rFonts w:ascii="Georgia" w:hAnsi="Georgia" w:cs="Arial"/>
          <w:color w:val="111111"/>
          <w:sz w:val="28"/>
          <w:szCs w:val="28"/>
        </w:rPr>
      </w:pPr>
      <w:r w:rsidRPr="00CC6888">
        <w:rPr>
          <w:rFonts w:ascii="Georgia" w:hAnsi="Georgia" w:cs="Arial"/>
          <w:color w:val="111111"/>
          <w:sz w:val="28"/>
          <w:szCs w:val="28"/>
        </w:rPr>
        <w:lastRenderedPageBreak/>
        <w:t>С помощью соотносящих действий предметы приводятся в соответствующие пространственные </w:t>
      </w:r>
      <w:r w:rsidRPr="00CC6888">
        <w:rPr>
          <w:rFonts w:ascii="Georgia" w:hAnsi="Georgia" w:cs="Arial"/>
          <w:color w:val="111111"/>
          <w:sz w:val="28"/>
          <w:szCs w:val="28"/>
          <w:u w:val="single"/>
          <w:bdr w:val="none" w:sz="0" w:space="0" w:color="auto" w:frame="1"/>
        </w:rPr>
        <w:t>положения</w:t>
      </w:r>
      <w:r w:rsidRPr="00CC6888">
        <w:rPr>
          <w:rFonts w:ascii="Georgia" w:hAnsi="Georgia" w:cs="Arial"/>
          <w:color w:val="111111"/>
          <w:sz w:val="28"/>
          <w:szCs w:val="28"/>
        </w:rPr>
        <w:t>: малыш закрывает и открывает коробочки, кладет мыло в мыльницу, вешает за петельку на крючок, застегивает пуговицы, зашнуровывает ботинки.</w:t>
      </w:r>
    </w:p>
    <w:p w:rsidR="00CC6888" w:rsidRPr="00CC6888" w:rsidRDefault="00CC6888" w:rsidP="00CC6888">
      <w:pPr>
        <w:pStyle w:val="a3"/>
        <w:shd w:val="clear" w:color="auto" w:fill="FFFFFF"/>
        <w:spacing w:before="0" w:beforeAutospacing="0" w:after="0" w:afterAutospacing="0"/>
        <w:ind w:firstLine="360"/>
        <w:rPr>
          <w:rFonts w:ascii="Georgia" w:hAnsi="Georgia" w:cs="Arial"/>
          <w:color w:val="111111"/>
          <w:sz w:val="28"/>
          <w:szCs w:val="28"/>
        </w:rPr>
      </w:pPr>
      <w:r w:rsidRPr="00CC6888">
        <w:rPr>
          <w:rStyle w:val="a4"/>
          <w:rFonts w:ascii="Georgia" w:hAnsi="Georgia" w:cs="Arial"/>
          <w:color w:val="111111"/>
          <w:sz w:val="28"/>
          <w:szCs w:val="28"/>
          <w:bdr w:val="none" w:sz="0" w:space="0" w:color="auto" w:frame="1"/>
        </w:rPr>
        <w:t>Культурно–гигиенические навыки</w:t>
      </w:r>
      <w:r w:rsidRPr="00CC6888">
        <w:rPr>
          <w:rFonts w:ascii="Georgia" w:hAnsi="Georgia" w:cs="Arial"/>
          <w:color w:val="111111"/>
          <w:sz w:val="28"/>
          <w:szCs w:val="28"/>
        </w:rPr>
        <w:t> связаны не только с игрой. Они лежат в основе первого доступного ребенку вида трудовой деятельности – труда по самообслуживанию. Самообслуживание характеризуется тем, что действия ребенка не имеют общественного мотива, они направлены на самого себя. </w:t>
      </w:r>
      <w:r w:rsidRPr="00CC6888">
        <w:rPr>
          <w:rStyle w:val="a4"/>
          <w:rFonts w:ascii="Georgia" w:hAnsi="Georgia" w:cs="Arial"/>
          <w:color w:val="111111"/>
          <w:sz w:val="28"/>
          <w:szCs w:val="28"/>
          <w:bdr w:val="none" w:sz="0" w:space="0" w:color="auto" w:frame="1"/>
        </w:rPr>
        <w:t>Культурно-гигиенические навыки</w:t>
      </w:r>
      <w:r w:rsidRPr="00CC6888">
        <w:rPr>
          <w:rFonts w:ascii="Georgia" w:hAnsi="Georgia" w:cs="Arial"/>
          <w:color w:val="111111"/>
          <w:sz w:val="28"/>
          <w:szCs w:val="28"/>
        </w:rPr>
        <w:t> направлены на самого ребенка. Выполняя санитарно-гигиенические процедуры, малыш осознает самого себя. У него </w:t>
      </w:r>
      <w:proofErr w:type="spellStart"/>
      <w:r w:rsidRPr="00CC6888">
        <w:rPr>
          <w:rStyle w:val="a4"/>
          <w:rFonts w:ascii="Georgia" w:hAnsi="Georgia" w:cs="Arial"/>
          <w:color w:val="111111"/>
          <w:sz w:val="28"/>
          <w:szCs w:val="28"/>
          <w:bdr w:val="none" w:sz="0" w:space="0" w:color="auto" w:frame="1"/>
        </w:rPr>
        <w:t>формируется</w:t>
      </w:r>
      <w:r w:rsidRPr="00CC6888">
        <w:rPr>
          <w:rFonts w:ascii="Georgia" w:hAnsi="Georgia" w:cs="Arial"/>
          <w:color w:val="111111"/>
          <w:sz w:val="28"/>
          <w:szCs w:val="28"/>
        </w:rPr>
        <w:t>представление</w:t>
      </w:r>
      <w:proofErr w:type="spellEnd"/>
      <w:r w:rsidRPr="00CC6888">
        <w:rPr>
          <w:rFonts w:ascii="Georgia" w:hAnsi="Georgia" w:cs="Arial"/>
          <w:color w:val="111111"/>
          <w:sz w:val="28"/>
          <w:szCs w:val="28"/>
        </w:rPr>
        <w:t xml:space="preserve"> о собственном теле. </w:t>
      </w:r>
      <w:proofErr w:type="gramStart"/>
      <w:r w:rsidRPr="00CC6888">
        <w:rPr>
          <w:rFonts w:ascii="Georgia" w:hAnsi="Georgia" w:cs="Arial"/>
          <w:color w:val="111111"/>
          <w:sz w:val="28"/>
          <w:szCs w:val="28"/>
        </w:rPr>
        <w:t>При одевании и умывании, ребенок, рассматривая свое отражение в зеркале, приходит к пониманию некоторых изменений, происходящих в нем самом в ходе бытового </w:t>
      </w:r>
      <w:r w:rsidRPr="00CC6888">
        <w:rPr>
          <w:rFonts w:ascii="Georgia" w:hAnsi="Georgia" w:cs="Arial"/>
          <w:color w:val="111111"/>
          <w:sz w:val="28"/>
          <w:szCs w:val="28"/>
          <w:u w:val="single"/>
          <w:bdr w:val="none" w:sz="0" w:space="0" w:color="auto" w:frame="1"/>
        </w:rPr>
        <w:t>процесса</w:t>
      </w:r>
      <w:r w:rsidRPr="00CC6888">
        <w:rPr>
          <w:rFonts w:ascii="Georgia" w:hAnsi="Georgia" w:cs="Arial"/>
          <w:color w:val="111111"/>
          <w:sz w:val="28"/>
          <w:szCs w:val="28"/>
        </w:rPr>
        <w:t>: лицо из грязного превратилось в чистое, волосы из растрепанных стали красиво причесанными, ножки обулись в сапожки, на ручки надели рукавички.</w:t>
      </w:r>
      <w:proofErr w:type="gramEnd"/>
      <w:r w:rsidRPr="00CC6888">
        <w:rPr>
          <w:rFonts w:ascii="Georgia" w:hAnsi="Georgia" w:cs="Arial"/>
          <w:color w:val="111111"/>
          <w:sz w:val="28"/>
          <w:szCs w:val="28"/>
        </w:rPr>
        <w:t xml:space="preserve"> 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w:t>
      </w:r>
      <w:r w:rsidRPr="00CC6888">
        <w:rPr>
          <w:rStyle w:val="a4"/>
          <w:rFonts w:ascii="Georgia" w:hAnsi="Georgia" w:cs="Arial"/>
          <w:color w:val="111111"/>
          <w:sz w:val="28"/>
          <w:szCs w:val="28"/>
          <w:bdr w:val="none" w:sz="0" w:space="0" w:color="auto" w:frame="1"/>
        </w:rPr>
        <w:t>навыки</w:t>
      </w:r>
      <w:r w:rsidRPr="00CC6888">
        <w:rPr>
          <w:rFonts w:ascii="Georgia" w:hAnsi="Georgia" w:cs="Arial"/>
          <w:color w:val="111111"/>
          <w:sz w:val="28"/>
          <w:szCs w:val="28"/>
        </w:rPr>
        <w:t> с возрастом постоянно совершенствовались. В начале детей приучают к выполнению элементарных </w:t>
      </w:r>
      <w:r w:rsidRPr="00CC6888">
        <w:rPr>
          <w:rFonts w:ascii="Georgia" w:hAnsi="Georgia" w:cs="Arial"/>
          <w:color w:val="111111"/>
          <w:sz w:val="28"/>
          <w:szCs w:val="28"/>
          <w:u w:val="single"/>
          <w:bdr w:val="none" w:sz="0" w:space="0" w:color="auto" w:frame="1"/>
        </w:rPr>
        <w:t>правил</w:t>
      </w:r>
      <w:r w:rsidRPr="00CC6888">
        <w:rPr>
          <w:rFonts w:ascii="Georgia" w:hAnsi="Georgia" w:cs="Arial"/>
          <w:color w:val="111111"/>
          <w:sz w:val="28"/>
          <w:szCs w:val="28"/>
        </w:rPr>
        <w:t>: мыть руки перед едой, после пользования туалетом, игры, прогулки и т. д. Дети среднего и старшего дошкольного возраста более осознано должны относиться к выполнению правил личной гигиены;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 </w:t>
      </w:r>
      <w:r w:rsidRPr="00CC6888">
        <w:rPr>
          <w:rStyle w:val="a4"/>
          <w:rFonts w:ascii="Georgia" w:hAnsi="Georgia" w:cs="Arial"/>
          <w:color w:val="111111"/>
          <w:sz w:val="28"/>
          <w:szCs w:val="28"/>
          <w:bdr w:val="none" w:sz="0" w:space="0" w:color="auto" w:frame="1"/>
        </w:rPr>
        <w:t>Формирование навыков</w:t>
      </w:r>
      <w:r w:rsidRPr="00CC6888">
        <w:rPr>
          <w:rFonts w:ascii="Georgia" w:hAnsi="Georgia" w:cs="Arial"/>
          <w:color w:val="111111"/>
          <w:sz w:val="28"/>
          <w:szCs w:val="28"/>
        </w:rPr>
        <w:t> личной гигиены предполагает, и умение детей быть всегда опрятными, замечать неполадки в своей одежде, самостоятельно или с помощью взрослых их устранять. Гигиеническое воспитание и обучение неразрывно связано с воспитанием </w:t>
      </w:r>
      <w:r w:rsidRPr="00CC6888">
        <w:rPr>
          <w:rStyle w:val="a4"/>
          <w:rFonts w:ascii="Georgia" w:hAnsi="Georgia" w:cs="Arial"/>
          <w:color w:val="111111"/>
          <w:sz w:val="28"/>
          <w:szCs w:val="28"/>
          <w:bdr w:val="none" w:sz="0" w:space="0" w:color="auto" w:frame="1"/>
        </w:rPr>
        <w:t>культурного поведения</w:t>
      </w:r>
      <w:r w:rsidRPr="00CC6888">
        <w:rPr>
          <w:rFonts w:ascii="Georgia" w:hAnsi="Georgia" w:cs="Arial"/>
          <w:color w:val="111111"/>
          <w:sz w:val="28"/>
          <w:szCs w:val="28"/>
        </w:rPr>
        <w:t>. Все сведения по гигиене прививаются детям в повседневной жизни в процессе разнообразных видов деятельности и отдыха, т. е. в каждом компоненте режима можно найти благоприятный момент для гигиенического воспитания.</w:t>
      </w:r>
    </w:p>
    <w:p w:rsidR="00CC6888" w:rsidRPr="00CC6888" w:rsidRDefault="00CC6888" w:rsidP="00CC6888">
      <w:pPr>
        <w:pStyle w:val="a3"/>
        <w:shd w:val="clear" w:color="auto" w:fill="FFFFFF"/>
        <w:spacing w:before="225" w:beforeAutospacing="0" w:after="225" w:afterAutospacing="0"/>
        <w:ind w:firstLine="360"/>
        <w:rPr>
          <w:rFonts w:ascii="Georgia" w:hAnsi="Georgia" w:cs="Arial"/>
          <w:color w:val="111111"/>
          <w:sz w:val="28"/>
          <w:szCs w:val="28"/>
        </w:rPr>
      </w:pPr>
      <w:r w:rsidRPr="00CC6888">
        <w:rPr>
          <w:rFonts w:ascii="Georgia" w:hAnsi="Georgia" w:cs="Arial"/>
          <w:color w:val="111111"/>
          <w:sz w:val="28"/>
          <w:szCs w:val="28"/>
        </w:rPr>
        <w:t>Для эффективного гигиенического воспитания дошкольников большое значение имеет и внешний вид окружающих и взрослых. Нужно постоянно помнить о том, что дети в этом возрасте очень наблюдательны и склонны к подражанию, поэтому воспитатель должен быть для них образцом.</w:t>
      </w:r>
    </w:p>
    <w:p w:rsidR="003672A8" w:rsidRPr="00CC6888" w:rsidRDefault="003672A8">
      <w:pPr>
        <w:rPr>
          <w:rFonts w:ascii="Georgia" w:hAnsi="Georgia"/>
          <w:sz w:val="28"/>
          <w:szCs w:val="28"/>
        </w:rPr>
      </w:pPr>
    </w:p>
    <w:sectPr w:rsidR="003672A8" w:rsidRPr="00CC6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88"/>
    <w:rsid w:val="002529C0"/>
    <w:rsid w:val="003672A8"/>
    <w:rsid w:val="00935525"/>
    <w:rsid w:val="00CC6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CC6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C6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68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CC6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C6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68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cp:lastPrinted>2019-01-24T17:11:00Z</cp:lastPrinted>
  <dcterms:created xsi:type="dcterms:W3CDTF">2019-01-27T15:25:00Z</dcterms:created>
  <dcterms:modified xsi:type="dcterms:W3CDTF">2019-01-27T15:25:00Z</dcterms:modified>
</cp:coreProperties>
</file>