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87" w:rsidRPr="001F43F8" w:rsidRDefault="00DC7487" w:rsidP="001F43F8">
      <w:pPr>
        <w:pStyle w:val="a3"/>
        <w:spacing w:before="0" w:beforeAutospacing="0" w:after="0" w:afterAutospacing="0" w:line="330" w:lineRule="atLeast"/>
        <w:jc w:val="center"/>
        <w:rPr>
          <w:rFonts w:asciiTheme="minorHAnsi" w:hAnsiTheme="minorHAnsi"/>
          <w:color w:val="000000"/>
          <w:sz w:val="40"/>
          <w:szCs w:val="40"/>
        </w:rPr>
      </w:pPr>
      <w:bookmarkStart w:id="0" w:name="_GoBack"/>
      <w:bookmarkEnd w:id="0"/>
      <w:r w:rsidRPr="001F43F8">
        <w:rPr>
          <w:rFonts w:asciiTheme="minorHAnsi" w:hAnsiTheme="minorHAnsi"/>
          <w:b/>
          <w:bCs/>
          <w:color w:val="000000"/>
          <w:sz w:val="40"/>
          <w:szCs w:val="40"/>
        </w:rPr>
        <w:t>Подготовка руки к письму через нетрадиционные способы декоративного рисования детей стар</w:t>
      </w:r>
      <w:r w:rsidR="005B70F0" w:rsidRPr="001F43F8">
        <w:rPr>
          <w:rFonts w:asciiTheme="minorHAnsi" w:hAnsiTheme="minorHAnsi"/>
          <w:b/>
          <w:bCs/>
          <w:color w:val="000000"/>
          <w:sz w:val="40"/>
          <w:szCs w:val="40"/>
        </w:rPr>
        <w:t>шего дошкольного возраста</w:t>
      </w:r>
    </w:p>
    <w:p w:rsidR="00DC7487" w:rsidRPr="001F43F8" w:rsidRDefault="00DC7487" w:rsidP="00DC7487">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 xml:space="preserve">Письмо - это сложный координационный навык, требующий слаженной работы мышц кисти, всей руки, правильной координации движений всего тела. Подготовка к письму - один из самых сложных этапов подготовки ребенка к систематическому обучению. </w:t>
      </w:r>
      <w:r w:rsidR="005B70F0" w:rsidRPr="001F43F8">
        <w:rPr>
          <w:rFonts w:asciiTheme="minorHAnsi" w:hAnsiTheme="minorHAnsi"/>
          <w:color w:val="000000"/>
          <w:sz w:val="28"/>
          <w:szCs w:val="28"/>
        </w:rPr>
        <w:t xml:space="preserve"> У детей ещё </w:t>
      </w:r>
      <w:r w:rsidRPr="001F43F8">
        <w:rPr>
          <w:rFonts w:asciiTheme="minorHAnsi" w:hAnsiTheme="minorHAnsi"/>
          <w:color w:val="000000"/>
          <w:sz w:val="28"/>
          <w:szCs w:val="28"/>
        </w:rPr>
        <w:t>слабо развиты мелкие мышцы руки, несовершенна координация движений, не закончено окостен</w:t>
      </w:r>
      <w:r w:rsidR="001F43F8" w:rsidRPr="001F43F8">
        <w:rPr>
          <w:rFonts w:asciiTheme="minorHAnsi" w:hAnsiTheme="minorHAnsi"/>
          <w:color w:val="000000"/>
          <w:sz w:val="28"/>
          <w:szCs w:val="28"/>
        </w:rPr>
        <w:t>ение запястий и фаланг пальцев, к</w:t>
      </w:r>
      <w:r w:rsidR="005B70F0" w:rsidRPr="001F43F8">
        <w:rPr>
          <w:rFonts w:asciiTheme="minorHAnsi" w:hAnsiTheme="minorHAnsi"/>
          <w:color w:val="000000"/>
          <w:sz w:val="28"/>
          <w:szCs w:val="28"/>
        </w:rPr>
        <w:t>роме того, дети пока плохо</w:t>
      </w:r>
      <w:r w:rsidRPr="001F43F8">
        <w:rPr>
          <w:rFonts w:asciiTheme="minorHAnsi" w:hAnsiTheme="minorHAnsi"/>
          <w:color w:val="000000"/>
          <w:sz w:val="28"/>
          <w:szCs w:val="28"/>
        </w:rPr>
        <w:t xml:space="preserve">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
    <w:p w:rsidR="00DC7487" w:rsidRPr="001F43F8" w:rsidRDefault="00DC7487" w:rsidP="00DC7487">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подготовку к письму надо начинать с самого раннего детства и продолжать в течение всего периода.</w:t>
      </w:r>
    </w:p>
    <w:p w:rsidR="00DC7487" w:rsidRPr="001F43F8" w:rsidRDefault="005B70F0" w:rsidP="00DC7487">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Одним из способов</w:t>
      </w:r>
      <w:r w:rsidR="00DC7487" w:rsidRPr="001F43F8">
        <w:rPr>
          <w:rFonts w:asciiTheme="minorHAnsi" w:hAnsiTheme="minorHAnsi"/>
          <w:color w:val="000000"/>
          <w:sz w:val="28"/>
          <w:szCs w:val="28"/>
        </w:rPr>
        <w:t xml:space="preserve"> подготовки руки к письму</w:t>
      </w:r>
      <w:r w:rsidRPr="001F43F8">
        <w:rPr>
          <w:rFonts w:asciiTheme="minorHAnsi" w:hAnsiTheme="minorHAnsi"/>
          <w:color w:val="000000"/>
          <w:sz w:val="28"/>
          <w:szCs w:val="28"/>
        </w:rPr>
        <w:t xml:space="preserve"> являются</w:t>
      </w:r>
      <w:r w:rsidR="00DC7487" w:rsidRPr="001F43F8">
        <w:rPr>
          <w:rFonts w:asciiTheme="minorHAnsi" w:hAnsiTheme="minorHAnsi"/>
          <w:color w:val="000000"/>
          <w:sz w:val="28"/>
          <w:szCs w:val="28"/>
        </w:rPr>
        <w:t xml:space="preserve"> занятия по нетрадиционному декоративному рисованию. Такие занятия помогают в развитии двигательных ощущений, мелкой моторики руки - ведь детям приходится прорисовывать очень мелкие завитки, различные элементы росписи: точки, волнистые и прямые линии, другие детали. Рисуя узор, дети учатся держать линию. Рисование травки, точек, коротких штрихов учит ограничивать движения, что необходимо при написании букв, слов, строки. Многие детали узора напоминают фрагменты букв: овал, завитки, крючки, палочки, волны.</w:t>
      </w:r>
    </w:p>
    <w:p w:rsidR="00DC7487" w:rsidRPr="001F43F8" w:rsidRDefault="005B70F0" w:rsidP="00DC7487">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 xml:space="preserve">Дети учатся </w:t>
      </w:r>
      <w:r w:rsidR="00DC7487" w:rsidRPr="001F43F8">
        <w:rPr>
          <w:rFonts w:asciiTheme="minorHAnsi" w:hAnsiTheme="minorHAnsi"/>
          <w:color w:val="000000"/>
          <w:sz w:val="28"/>
          <w:szCs w:val="28"/>
        </w:rPr>
        <w:t>держать деревянную или ватную палочку, восковые мелки, зубную щётку, поролон тремя пальцами не слишком близко к рисующему концу; добиваемся свободного движения руки с палочкой, с печаткой</w:t>
      </w:r>
      <w:r w:rsidR="001F43F8">
        <w:rPr>
          <w:rFonts w:asciiTheme="minorHAnsi" w:hAnsiTheme="minorHAnsi"/>
          <w:color w:val="000000"/>
          <w:sz w:val="28"/>
          <w:szCs w:val="28"/>
        </w:rPr>
        <w:t>,</w:t>
      </w:r>
      <w:r w:rsidR="00DC7487" w:rsidRPr="001F43F8">
        <w:rPr>
          <w:rFonts w:asciiTheme="minorHAnsi" w:hAnsiTheme="minorHAnsi"/>
          <w:color w:val="000000"/>
          <w:sz w:val="28"/>
          <w:szCs w:val="28"/>
        </w:rPr>
        <w:t xml:space="preserve"> изготовленной из картофеля, поролоном во время рисования, что способствует формированию и закреплению правильного захвата инструмента, последовательной смены тонуса мускулатуры руки.</w:t>
      </w:r>
    </w:p>
    <w:p w:rsidR="00DC7487" w:rsidRPr="001F43F8" w:rsidRDefault="00DC7487" w:rsidP="001F43F8">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Многие виды нетрадиционного декоративного рисования способствует повышению уровня развития</w:t>
      </w:r>
      <w:r w:rsidR="005B70F0" w:rsidRPr="001F43F8">
        <w:rPr>
          <w:rFonts w:asciiTheme="minorHAnsi" w:hAnsiTheme="minorHAnsi"/>
          <w:color w:val="000000"/>
          <w:sz w:val="28"/>
          <w:szCs w:val="28"/>
        </w:rPr>
        <w:t xml:space="preserve"> зрительно-моторной координации,</w:t>
      </w:r>
      <w:r w:rsidRPr="001F43F8">
        <w:rPr>
          <w:rFonts w:asciiTheme="minorHAnsi" w:hAnsiTheme="minorHAnsi"/>
          <w:color w:val="000000"/>
          <w:sz w:val="28"/>
          <w:szCs w:val="28"/>
        </w:rPr>
        <w:t xml:space="preserve"> </w:t>
      </w:r>
      <w:r w:rsidR="005B70F0" w:rsidRPr="001F43F8">
        <w:rPr>
          <w:rFonts w:asciiTheme="minorHAnsi" w:hAnsiTheme="minorHAnsi"/>
          <w:color w:val="000000"/>
          <w:sz w:val="28"/>
          <w:szCs w:val="28"/>
        </w:rPr>
        <w:t>к</w:t>
      </w:r>
      <w:r w:rsidRPr="001F43F8">
        <w:rPr>
          <w:rFonts w:asciiTheme="minorHAnsi" w:hAnsiTheme="minorHAnsi"/>
          <w:color w:val="000000"/>
          <w:sz w:val="28"/>
          <w:szCs w:val="28"/>
        </w:rPr>
        <w:t xml:space="preserve">оррекции мелкой моторики пальцев рук </w:t>
      </w:r>
    </w:p>
    <w:p w:rsidR="00DC7487" w:rsidRPr="001F43F8" w:rsidRDefault="00DC7487" w:rsidP="00DC7487">
      <w:pPr>
        <w:pStyle w:val="a3"/>
        <w:spacing w:before="0" w:beforeAutospacing="0" w:after="0" w:afterAutospacing="0" w:line="330" w:lineRule="atLeast"/>
        <w:rPr>
          <w:rFonts w:asciiTheme="minorHAnsi" w:hAnsiTheme="minorHAnsi"/>
          <w:color w:val="000000"/>
          <w:sz w:val="28"/>
          <w:szCs w:val="28"/>
        </w:rPr>
      </w:pPr>
      <w:r w:rsidRPr="001F43F8">
        <w:rPr>
          <w:rFonts w:asciiTheme="minorHAnsi" w:hAnsiTheme="minorHAnsi"/>
          <w:color w:val="000000"/>
          <w:sz w:val="28"/>
          <w:szCs w:val="28"/>
        </w:rPr>
        <w:t>От степени развития моторики руки, овладения детьми нестандартными способами декоративного рисования зависит уровень подготовки руки дошкольника к письму, а значит и степень успеваемости обучения ребёнка в начальной школе.</w:t>
      </w:r>
    </w:p>
    <w:p w:rsidR="00DC7487" w:rsidRPr="001F43F8" w:rsidRDefault="00DC7487" w:rsidP="00DC7487">
      <w:pPr>
        <w:spacing w:after="0" w:line="240" w:lineRule="auto"/>
        <w:rPr>
          <w:rFonts w:eastAsia="Times New Roman" w:cs="Times New Roman"/>
          <w:sz w:val="28"/>
          <w:szCs w:val="28"/>
          <w:lang w:eastAsia="ru-RU"/>
        </w:rPr>
      </w:pPr>
    </w:p>
    <w:p w:rsidR="00A5386C" w:rsidRPr="001F43F8" w:rsidRDefault="00A5386C">
      <w:pPr>
        <w:rPr>
          <w:sz w:val="28"/>
          <w:szCs w:val="28"/>
        </w:rPr>
      </w:pPr>
    </w:p>
    <w:sectPr w:rsidR="00A5386C" w:rsidRPr="001F4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75796"/>
    <w:multiLevelType w:val="hybridMultilevel"/>
    <w:tmpl w:val="C07C0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77"/>
    <w:rsid w:val="001F43F8"/>
    <w:rsid w:val="003E3BC4"/>
    <w:rsid w:val="005B70F0"/>
    <w:rsid w:val="005C70FA"/>
    <w:rsid w:val="005E580B"/>
    <w:rsid w:val="00A5386C"/>
    <w:rsid w:val="00DC7487"/>
    <w:rsid w:val="00E4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03E38-2CF4-447F-AE13-CE66056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580B"/>
    <w:rPr>
      <w:color w:val="0000FF"/>
      <w:u w:val="single"/>
    </w:rPr>
  </w:style>
  <w:style w:type="paragraph" w:styleId="a5">
    <w:name w:val="List Paragraph"/>
    <w:basedOn w:val="a"/>
    <w:uiPriority w:val="34"/>
    <w:qFormat/>
    <w:rsid w:val="00DC7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2375">
      <w:bodyDiv w:val="1"/>
      <w:marLeft w:val="0"/>
      <w:marRight w:val="0"/>
      <w:marTop w:val="0"/>
      <w:marBottom w:val="0"/>
      <w:divBdr>
        <w:top w:val="none" w:sz="0" w:space="0" w:color="auto"/>
        <w:left w:val="none" w:sz="0" w:space="0" w:color="auto"/>
        <w:bottom w:val="none" w:sz="0" w:space="0" w:color="auto"/>
        <w:right w:val="none" w:sz="0" w:space="0" w:color="auto"/>
      </w:divBdr>
    </w:div>
    <w:div w:id="20277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dc:creator>
  <cp:keywords/>
  <dc:description/>
  <cp:lastModifiedBy>Аня</cp:lastModifiedBy>
  <cp:revision>4</cp:revision>
  <dcterms:created xsi:type="dcterms:W3CDTF">2018-02-25T13:16:00Z</dcterms:created>
  <dcterms:modified xsi:type="dcterms:W3CDTF">2018-03-07T08:29:00Z</dcterms:modified>
</cp:coreProperties>
</file>