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28" w:rsidRDefault="00C41028" w:rsidP="00C41028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«Экология в жизни ребенка»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Консультация для родителей по теме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Экология в жизни ребенка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Именно на этапе дошкольного детства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получает эмоциональные впечатления о природе, накапливает представления о разных формах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6"/>
          <w:szCs w:val="26"/>
        </w:rPr>
        <w:t>, т. е. у него формируются первоосновы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экологического мышления</w:t>
      </w:r>
      <w:r>
        <w:rPr>
          <w:rFonts w:ascii="Arial" w:hAnsi="Arial" w:cs="Arial"/>
          <w:color w:val="111111"/>
          <w:sz w:val="26"/>
          <w:szCs w:val="26"/>
        </w:rPr>
        <w:t>, сознания, закладываются начальные элементы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экологической культуры</w:t>
      </w:r>
      <w:r>
        <w:rPr>
          <w:rFonts w:ascii="Arial" w:hAnsi="Arial" w:cs="Arial"/>
          <w:color w:val="111111"/>
          <w:sz w:val="26"/>
          <w:szCs w:val="26"/>
        </w:rPr>
        <w:t>. Но происходит это только при одном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условии</w:t>
      </w:r>
      <w:r>
        <w:rPr>
          <w:rFonts w:ascii="Arial" w:hAnsi="Arial" w:cs="Arial"/>
          <w:color w:val="111111"/>
          <w:sz w:val="26"/>
          <w:szCs w:val="26"/>
        </w:rPr>
        <w:t>: если взрослые, воспитывающие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, сами обладают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экологической</w:t>
      </w:r>
      <w:r>
        <w:rPr>
          <w:rFonts w:ascii="Arial" w:hAnsi="Arial" w:cs="Arial"/>
          <w:color w:val="111111"/>
          <w:sz w:val="26"/>
          <w:szCs w:val="26"/>
        </w:rPr>
        <w:t> культурой –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Влияние природы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огромно</w:t>
      </w:r>
      <w:r>
        <w:rPr>
          <w:rFonts w:ascii="Arial" w:hAnsi="Arial" w:cs="Arial"/>
          <w:color w:val="111111"/>
          <w:sz w:val="26"/>
          <w:szCs w:val="26"/>
        </w:rPr>
        <w:t>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родился и живешь</w:t>
      </w:r>
      <w:r>
        <w:rPr>
          <w:rFonts w:ascii="Arial" w:hAnsi="Arial" w:cs="Arial"/>
          <w:color w:val="111111"/>
          <w:sz w:val="26"/>
          <w:szCs w:val="26"/>
        </w:rPr>
        <w:t>, и, в конечном счете, любовь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родине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Экологическое</w:t>
      </w:r>
      <w:r>
        <w:rPr>
          <w:rFonts w:ascii="Arial" w:hAnsi="Arial" w:cs="Arial"/>
          <w:color w:val="111111"/>
          <w:sz w:val="26"/>
          <w:szCs w:val="26"/>
        </w:rPr>
        <w:t> воспитание детей дошкольного возраста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предполагает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воспитание гуманного отношения к природе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(нравственное отношение)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формирование системы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экологических</w:t>
      </w:r>
      <w:r>
        <w:rPr>
          <w:rFonts w:ascii="Arial" w:hAnsi="Arial" w:cs="Arial"/>
          <w:color w:val="111111"/>
          <w:sz w:val="26"/>
          <w:szCs w:val="26"/>
        </w:rPr>
        <w:t> знаний и представлений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(интеллектуальное развитие)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развитие эстетических чувств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(умения увидеть красоту природы, восхититься ею, желания сохранить ее)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участие детей в посильной для них деятельности по уходу за растениями и животными, по охране и защите природы).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Экологическое</w:t>
      </w:r>
      <w:r>
        <w:rPr>
          <w:rFonts w:ascii="Arial" w:hAnsi="Arial" w:cs="Arial"/>
          <w:color w:val="111111"/>
          <w:sz w:val="26"/>
          <w:szCs w:val="26"/>
        </w:rPr>
        <w:t> 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 е. осознание ценности любого проявления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6"/>
          <w:szCs w:val="26"/>
        </w:rPr>
        <w:t>, стремление защитить и сберечь природу и т. д.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знаний, которая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включает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представления о растениях и животных, как уникальных и неповторимых живых существах, об их потребностях и способов удовлетворения этих потребностей;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осознание того, что все живые существа на Земле связаны с друг другом сложной системой связей (все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друг другу нужны, все друг от друга зависят, исчезновение любого звена нарушает цепочку и т. д.) и в то же время каждое из них имеет свою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экологическую нишу</w:t>
      </w:r>
      <w:r>
        <w:rPr>
          <w:rFonts w:ascii="Arial" w:hAnsi="Arial" w:cs="Arial"/>
          <w:color w:val="111111"/>
          <w:sz w:val="26"/>
          <w:szCs w:val="26"/>
        </w:rPr>
        <w:t>, и все они могут существовать одновременно.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Разумеется, одних знаний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не достаточно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для формирования у детей гуманного отношения к природе – необходимо включать их в посильную для их возраста практическую деятельность –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создать условия для полноценного общения детей с живой природой. А создание и поддерживание положительного эмоционального состояния детей (радость от выполненной работы, удостоенной похвалы воспитателя или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 расцветший цветок</w:t>
      </w:r>
      <w:r>
        <w:rPr>
          <w:rFonts w:ascii="Arial" w:hAnsi="Arial" w:cs="Arial"/>
          <w:color w:val="111111"/>
          <w:sz w:val="26"/>
          <w:szCs w:val="26"/>
        </w:rPr>
        <w:t>, выздоровевший щенок) способствует дальнейшему развитию чувств сострадания и сопереживания.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красоты, вот почему воспитание эстетических чувств является одним из необходимых условий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экологического воспитания</w:t>
      </w:r>
      <w:r>
        <w:rPr>
          <w:rFonts w:ascii="Arial" w:hAnsi="Arial" w:cs="Arial"/>
          <w:color w:val="111111"/>
          <w:sz w:val="26"/>
          <w:szCs w:val="26"/>
        </w:rPr>
        <w:t>, включающего в себя любовь к природе.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Но, ни одно лишь постоянное общение с природой способно прорубить и развивать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6"/>
          <w:szCs w:val="26"/>
        </w:rPr>
        <w:t>, осознавать, что красота никак не определяется утилитарным подходом. Главное, всегда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помнить</w:t>
      </w:r>
      <w:r>
        <w:rPr>
          <w:rFonts w:ascii="Arial" w:hAnsi="Arial" w:cs="Arial"/>
          <w:color w:val="111111"/>
          <w:sz w:val="26"/>
          <w:szCs w:val="26"/>
        </w:rPr>
        <w:t>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характер.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– подвести детей к пониманию того, что мы вместе, и каждый из нас в отдельности в ответе за Землю, и каждый может сохранять и приумножать ее красоту.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Запомните правила!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Находясь в природе, нельзя срывать растения для букетов. Букеты можно составлять из тех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растений,выращенные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человеком.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Собирать лекарственные растения можно только в тех местах, где их много.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- Охранять надо не только редкие.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ю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но и другие, даже самые обычные растения.</w:t>
      </w:r>
    </w:p>
    <w:p w:rsidR="00C41028" w:rsidRDefault="00C41028" w:rsidP="00C410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Нельзя подходить близко к гнездам птиц. По твоим следам гнезда могут отыскать и разорить хищники. Если случайно окажешься возле гнезда, не прикасайся к нему, сразу уходи. Иначе птицы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могут совсем покинуть гнездо.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Если у тебя есть собака, не бери ее с собой в лес. Она легко может поймать нелетающих птенцов и беспомощных зверей.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лови и не уноси домой здоровых птенцов птиц и детенышей зверей. В природе о них позаботятся взрослые животные.</w:t>
      </w:r>
    </w:p>
    <w:p w:rsidR="00C41028" w:rsidRDefault="00C41028" w:rsidP="00C410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D60EC2" w:rsidRDefault="00C41028">
      <w:bookmarkStart w:id="0" w:name="_GoBack"/>
      <w:bookmarkEnd w:id="0"/>
    </w:p>
    <w:sectPr w:rsidR="00D6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B"/>
    <w:rsid w:val="00280DF8"/>
    <w:rsid w:val="00C41028"/>
    <w:rsid w:val="00EB730B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D318-65CF-4077-B3BA-B5A40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4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Moiseev</dc:creator>
  <cp:keywords/>
  <dc:description/>
  <cp:lastModifiedBy>Poul Moiseev</cp:lastModifiedBy>
  <cp:revision>3</cp:revision>
  <dcterms:created xsi:type="dcterms:W3CDTF">2018-01-18T16:02:00Z</dcterms:created>
  <dcterms:modified xsi:type="dcterms:W3CDTF">2018-01-18T16:03:00Z</dcterms:modified>
</cp:coreProperties>
</file>