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33F" w:rsidRDefault="0034233F" w:rsidP="0034233F">
      <w:pPr>
        <w:pStyle w:val="a3"/>
        <w:shd w:val="clear" w:color="auto" w:fill="FFFFFF"/>
        <w:spacing w:before="0" w:beforeAutospacing="0" w:after="0" w:afterAutospacing="0"/>
        <w:ind w:firstLine="360"/>
        <w:rPr>
          <w:rStyle w:val="a4"/>
          <w:rFonts w:ascii="Arial" w:hAnsi="Arial" w:cs="Arial"/>
          <w:color w:val="111111"/>
          <w:sz w:val="32"/>
          <w:szCs w:val="32"/>
          <w:bdr w:val="none" w:sz="0" w:space="0" w:color="auto" w:frame="1"/>
        </w:rPr>
      </w:pPr>
      <w:r>
        <w:rPr>
          <w:rStyle w:val="a4"/>
          <w:rFonts w:ascii="Arial" w:hAnsi="Arial" w:cs="Arial"/>
          <w:color w:val="111111"/>
          <w:sz w:val="32"/>
          <w:szCs w:val="32"/>
          <w:bdr w:val="none" w:sz="0" w:space="0" w:color="auto" w:frame="1"/>
        </w:rPr>
        <w:t xml:space="preserve">                  МДОУ «детский сад №182»</w:t>
      </w:r>
    </w:p>
    <w:p w:rsidR="0034233F" w:rsidRDefault="0034233F" w:rsidP="0034233F">
      <w:pPr>
        <w:pStyle w:val="a3"/>
        <w:shd w:val="clear" w:color="auto" w:fill="FFFFFF"/>
        <w:spacing w:before="0" w:beforeAutospacing="0" w:after="0" w:afterAutospacing="0"/>
        <w:ind w:firstLine="360"/>
        <w:rPr>
          <w:rStyle w:val="a4"/>
          <w:rFonts w:ascii="Arial" w:hAnsi="Arial" w:cs="Arial"/>
          <w:color w:val="111111"/>
          <w:sz w:val="32"/>
          <w:szCs w:val="32"/>
          <w:bdr w:val="none" w:sz="0" w:space="0" w:color="auto" w:frame="1"/>
        </w:rPr>
      </w:pPr>
      <w:r>
        <w:rPr>
          <w:rStyle w:val="a4"/>
          <w:rFonts w:ascii="Arial" w:hAnsi="Arial" w:cs="Arial"/>
          <w:color w:val="111111"/>
          <w:sz w:val="32"/>
          <w:szCs w:val="32"/>
          <w:bdr w:val="none" w:sz="0" w:space="0" w:color="auto" w:frame="1"/>
        </w:rPr>
        <w:t xml:space="preserve">      Консультация для родителей на тему: </w:t>
      </w:r>
    </w:p>
    <w:p w:rsidR="0034233F" w:rsidRDefault="0034233F" w:rsidP="0034233F">
      <w:pPr>
        <w:pStyle w:val="a3"/>
        <w:shd w:val="clear" w:color="auto" w:fill="FFFFFF"/>
        <w:spacing w:before="0" w:beforeAutospacing="0" w:after="0" w:afterAutospacing="0"/>
        <w:ind w:firstLine="360"/>
        <w:rPr>
          <w:rStyle w:val="a4"/>
          <w:rFonts w:ascii="Arial" w:hAnsi="Arial" w:cs="Arial"/>
          <w:color w:val="111111"/>
          <w:sz w:val="32"/>
          <w:szCs w:val="32"/>
          <w:bdr w:val="none" w:sz="0" w:space="0" w:color="auto" w:frame="1"/>
        </w:rPr>
      </w:pPr>
      <w:r>
        <w:rPr>
          <w:rStyle w:val="a4"/>
          <w:rFonts w:ascii="Arial" w:hAnsi="Arial" w:cs="Arial"/>
          <w:color w:val="111111"/>
          <w:sz w:val="32"/>
          <w:szCs w:val="32"/>
          <w:bdr w:val="none" w:sz="0" w:space="0" w:color="auto" w:frame="1"/>
        </w:rPr>
        <w:t xml:space="preserve">                 «Значение труда в семье»</w:t>
      </w:r>
    </w:p>
    <w:p w:rsidR="0034233F" w:rsidRDefault="0034233F" w:rsidP="0034233F">
      <w:pPr>
        <w:pStyle w:val="a3"/>
        <w:shd w:val="clear" w:color="auto" w:fill="FFFFFF"/>
        <w:spacing w:before="0" w:beforeAutospacing="0" w:after="0" w:afterAutospacing="0"/>
        <w:ind w:firstLine="360"/>
        <w:rPr>
          <w:rStyle w:val="a4"/>
          <w:rFonts w:ascii="Arial" w:hAnsi="Arial" w:cs="Arial"/>
          <w:color w:val="111111"/>
          <w:sz w:val="32"/>
          <w:szCs w:val="32"/>
          <w:bdr w:val="none" w:sz="0" w:space="0" w:color="auto" w:frame="1"/>
        </w:rPr>
      </w:pPr>
    </w:p>
    <w:p w:rsidR="0034233F" w:rsidRDefault="0034233F" w:rsidP="0034233F">
      <w:pPr>
        <w:pStyle w:val="a3"/>
        <w:shd w:val="clear" w:color="auto" w:fill="FFFFFF"/>
        <w:spacing w:before="0" w:beforeAutospacing="0" w:after="0" w:afterAutospacing="0"/>
        <w:ind w:firstLine="360"/>
        <w:rPr>
          <w:rStyle w:val="a4"/>
          <w:rFonts w:ascii="Arial" w:hAnsi="Arial" w:cs="Arial"/>
          <w:color w:val="111111"/>
          <w:sz w:val="32"/>
          <w:szCs w:val="32"/>
          <w:bdr w:val="none" w:sz="0" w:space="0" w:color="auto" w:frame="1"/>
        </w:rPr>
      </w:pPr>
      <w:r>
        <w:rPr>
          <w:rStyle w:val="a4"/>
          <w:rFonts w:ascii="Arial" w:hAnsi="Arial" w:cs="Arial"/>
          <w:color w:val="111111"/>
          <w:sz w:val="32"/>
          <w:szCs w:val="32"/>
          <w:bdr w:val="none" w:sz="0" w:space="0" w:color="auto" w:frame="1"/>
        </w:rPr>
        <w:t xml:space="preserve">                                                                       Перфильева В.Н</w:t>
      </w:r>
    </w:p>
    <w:p w:rsidR="0034233F" w:rsidRDefault="0034233F" w:rsidP="0034233F">
      <w:pPr>
        <w:pStyle w:val="a3"/>
        <w:shd w:val="clear" w:color="auto" w:fill="FFFFFF"/>
        <w:spacing w:before="0" w:beforeAutospacing="0" w:after="0" w:afterAutospacing="0"/>
        <w:ind w:firstLine="360"/>
        <w:rPr>
          <w:rStyle w:val="a4"/>
          <w:rFonts w:ascii="Arial" w:hAnsi="Arial" w:cs="Arial"/>
          <w:color w:val="111111"/>
          <w:sz w:val="32"/>
          <w:szCs w:val="32"/>
          <w:bdr w:val="none" w:sz="0" w:space="0" w:color="auto" w:frame="1"/>
        </w:rPr>
      </w:pPr>
    </w:p>
    <w:p w:rsidR="0034233F" w:rsidRPr="0034233F" w:rsidRDefault="0034233F" w:rsidP="0034233F">
      <w:pPr>
        <w:pStyle w:val="a3"/>
        <w:shd w:val="clear" w:color="auto" w:fill="FFFFFF"/>
        <w:spacing w:before="0" w:beforeAutospacing="0" w:after="0" w:afterAutospacing="0"/>
        <w:rPr>
          <w:rFonts w:ascii="Arial" w:hAnsi="Arial" w:cs="Arial"/>
          <w:color w:val="111111"/>
          <w:sz w:val="32"/>
          <w:szCs w:val="32"/>
        </w:rPr>
      </w:pPr>
      <w:r>
        <w:rPr>
          <w:rStyle w:val="a4"/>
          <w:rFonts w:ascii="Arial" w:hAnsi="Arial" w:cs="Arial"/>
          <w:color w:val="111111"/>
          <w:sz w:val="32"/>
          <w:szCs w:val="32"/>
          <w:bdr w:val="none" w:sz="0" w:space="0" w:color="auto" w:frame="1"/>
        </w:rPr>
        <w:t xml:space="preserve">     </w:t>
      </w:r>
      <w:bookmarkStart w:id="0" w:name="_GoBack"/>
      <w:bookmarkEnd w:id="0"/>
      <w:r w:rsidRPr="0034233F">
        <w:rPr>
          <w:rStyle w:val="a4"/>
          <w:rFonts w:ascii="Arial" w:hAnsi="Arial" w:cs="Arial"/>
          <w:color w:val="111111"/>
          <w:sz w:val="32"/>
          <w:szCs w:val="32"/>
          <w:bdr w:val="none" w:sz="0" w:space="0" w:color="auto" w:frame="1"/>
        </w:rPr>
        <w:t>Трудовое воспитание</w:t>
      </w:r>
      <w:r w:rsidRPr="0034233F">
        <w:rPr>
          <w:rFonts w:ascii="Arial" w:hAnsi="Arial" w:cs="Arial"/>
          <w:color w:val="111111"/>
          <w:sz w:val="32"/>
          <w:szCs w:val="32"/>
        </w:rPr>
        <w:t> – важное средство всестороннего развития личности ребенка. </w:t>
      </w:r>
      <w:r w:rsidRPr="0034233F">
        <w:rPr>
          <w:rStyle w:val="a4"/>
          <w:rFonts w:ascii="Arial" w:hAnsi="Arial" w:cs="Arial"/>
          <w:color w:val="111111"/>
          <w:sz w:val="32"/>
          <w:szCs w:val="32"/>
          <w:bdr w:val="none" w:sz="0" w:space="0" w:color="auto" w:frame="1"/>
        </w:rPr>
        <w:t>Трудолюбие</w:t>
      </w:r>
      <w:r w:rsidRPr="0034233F">
        <w:rPr>
          <w:rFonts w:ascii="Arial" w:hAnsi="Arial" w:cs="Arial"/>
          <w:color w:val="111111"/>
          <w:sz w:val="32"/>
          <w:szCs w:val="32"/>
        </w:rPr>
        <w:t> не дается от природы, а должно </w:t>
      </w:r>
      <w:r w:rsidRPr="0034233F">
        <w:rPr>
          <w:rStyle w:val="a4"/>
          <w:rFonts w:ascii="Arial" w:hAnsi="Arial" w:cs="Arial"/>
          <w:color w:val="111111"/>
          <w:sz w:val="32"/>
          <w:szCs w:val="32"/>
          <w:bdr w:val="none" w:sz="0" w:space="0" w:color="auto" w:frame="1"/>
        </w:rPr>
        <w:t>воспитывается</w:t>
      </w:r>
      <w:r w:rsidRPr="0034233F">
        <w:rPr>
          <w:rFonts w:ascii="Arial" w:hAnsi="Arial" w:cs="Arial"/>
          <w:color w:val="111111"/>
          <w:sz w:val="32"/>
          <w:szCs w:val="32"/>
        </w:rPr>
        <w:t> с самого раннего детства. Главная цель </w:t>
      </w:r>
      <w:r w:rsidRPr="0034233F">
        <w:rPr>
          <w:rStyle w:val="a4"/>
          <w:rFonts w:ascii="Arial" w:hAnsi="Arial" w:cs="Arial"/>
          <w:color w:val="111111"/>
          <w:sz w:val="32"/>
          <w:szCs w:val="32"/>
          <w:bdr w:val="none" w:sz="0" w:space="0" w:color="auto" w:frame="1"/>
        </w:rPr>
        <w:t>труда</w:t>
      </w:r>
      <w:r w:rsidRPr="0034233F">
        <w:rPr>
          <w:rFonts w:ascii="Arial" w:hAnsi="Arial" w:cs="Arial"/>
          <w:color w:val="111111"/>
          <w:sz w:val="32"/>
          <w:szCs w:val="32"/>
        </w:rPr>
        <w:t> – в его влиянии на личность ребенка. Разумно организованный </w:t>
      </w:r>
      <w:r w:rsidRPr="0034233F">
        <w:rPr>
          <w:rStyle w:val="a4"/>
          <w:rFonts w:ascii="Arial" w:hAnsi="Arial" w:cs="Arial"/>
          <w:color w:val="111111"/>
          <w:sz w:val="32"/>
          <w:szCs w:val="32"/>
          <w:bdr w:val="none" w:sz="0" w:space="0" w:color="auto" w:frame="1"/>
        </w:rPr>
        <w:t>труд</w:t>
      </w:r>
      <w:r w:rsidRPr="0034233F">
        <w:rPr>
          <w:rFonts w:ascii="Arial" w:hAnsi="Arial" w:cs="Arial"/>
          <w:color w:val="111111"/>
          <w:sz w:val="32"/>
          <w:szCs w:val="32"/>
        </w:rPr>
        <w:t> укрепляет физические силы, здоровье ребенка. Движения становятся увереннее и точнее. Действуя, малыш все лучше ориентируется в пространстве.</w:t>
      </w:r>
    </w:p>
    <w:p w:rsidR="0034233F" w:rsidRPr="0034233F" w:rsidRDefault="0034233F" w:rsidP="0034233F">
      <w:pPr>
        <w:pStyle w:val="a3"/>
        <w:shd w:val="clear" w:color="auto" w:fill="FFFFFF"/>
        <w:spacing w:before="0" w:beforeAutospacing="0" w:after="0" w:afterAutospacing="0"/>
        <w:ind w:firstLine="360"/>
        <w:rPr>
          <w:rFonts w:ascii="Arial" w:hAnsi="Arial" w:cs="Arial"/>
          <w:color w:val="111111"/>
          <w:sz w:val="32"/>
          <w:szCs w:val="32"/>
        </w:rPr>
      </w:pPr>
      <w:r w:rsidRPr="0034233F">
        <w:rPr>
          <w:rStyle w:val="a4"/>
          <w:rFonts w:ascii="Arial" w:hAnsi="Arial" w:cs="Arial"/>
          <w:color w:val="111111"/>
          <w:sz w:val="32"/>
          <w:szCs w:val="32"/>
          <w:bdr w:val="none" w:sz="0" w:space="0" w:color="auto" w:frame="1"/>
        </w:rPr>
        <w:t>Труд</w:t>
      </w:r>
      <w:r w:rsidRPr="0034233F">
        <w:rPr>
          <w:rFonts w:ascii="Arial" w:hAnsi="Arial" w:cs="Arial"/>
          <w:color w:val="111111"/>
          <w:sz w:val="32"/>
          <w:szCs w:val="32"/>
        </w:rPr>
        <w:t> оказывает существенное влияние и на умственное развитие ребенка. Он развивает сообразительность, любознательность, инициативу, активное </w:t>
      </w:r>
      <w:r w:rsidRPr="0034233F">
        <w:rPr>
          <w:rStyle w:val="a4"/>
          <w:rFonts w:ascii="Arial" w:hAnsi="Arial" w:cs="Arial"/>
          <w:color w:val="111111"/>
          <w:sz w:val="32"/>
          <w:szCs w:val="32"/>
          <w:bdr w:val="none" w:sz="0" w:space="0" w:color="auto" w:frame="1"/>
        </w:rPr>
        <w:t>восприятие</w:t>
      </w:r>
      <w:r w:rsidRPr="0034233F">
        <w:rPr>
          <w:rFonts w:ascii="Arial" w:hAnsi="Arial" w:cs="Arial"/>
          <w:color w:val="111111"/>
          <w:sz w:val="32"/>
          <w:szCs w:val="32"/>
        </w:rPr>
        <w:t xml:space="preserve">, наблюдательность, внимание, сосредоточенность, тренирует память. А </w:t>
      </w:r>
      <w:proofErr w:type="gramStart"/>
      <w:r w:rsidRPr="0034233F">
        <w:rPr>
          <w:rFonts w:ascii="Arial" w:hAnsi="Arial" w:cs="Arial"/>
          <w:color w:val="111111"/>
          <w:sz w:val="32"/>
          <w:szCs w:val="32"/>
        </w:rPr>
        <w:t>так же</w:t>
      </w:r>
      <w:proofErr w:type="gramEnd"/>
      <w:r w:rsidRPr="0034233F">
        <w:rPr>
          <w:rFonts w:ascii="Arial" w:hAnsi="Arial" w:cs="Arial"/>
          <w:color w:val="111111"/>
          <w:sz w:val="32"/>
          <w:szCs w:val="32"/>
        </w:rPr>
        <w:t> </w:t>
      </w:r>
      <w:r w:rsidRPr="0034233F">
        <w:rPr>
          <w:rStyle w:val="a4"/>
          <w:rFonts w:ascii="Arial" w:hAnsi="Arial" w:cs="Arial"/>
          <w:color w:val="111111"/>
          <w:sz w:val="32"/>
          <w:szCs w:val="32"/>
          <w:bdr w:val="none" w:sz="0" w:space="0" w:color="auto" w:frame="1"/>
        </w:rPr>
        <w:t>труд</w:t>
      </w:r>
      <w:r w:rsidRPr="0034233F">
        <w:rPr>
          <w:rFonts w:ascii="Arial" w:hAnsi="Arial" w:cs="Arial"/>
          <w:color w:val="111111"/>
          <w:sz w:val="32"/>
          <w:szCs w:val="32"/>
        </w:rPr>
        <w:t> развивает мышление - ребенку приходится сравнивать, сопоставлять предметы и явления, с которыми он имеет дело.</w:t>
      </w:r>
    </w:p>
    <w:p w:rsidR="0034233F" w:rsidRPr="0034233F" w:rsidRDefault="0034233F" w:rsidP="0034233F">
      <w:pPr>
        <w:pStyle w:val="a3"/>
        <w:shd w:val="clear" w:color="auto" w:fill="FFFFFF"/>
        <w:spacing w:before="0" w:beforeAutospacing="0" w:after="0" w:afterAutospacing="0"/>
        <w:ind w:firstLine="360"/>
        <w:rPr>
          <w:rFonts w:ascii="Arial" w:hAnsi="Arial" w:cs="Arial"/>
          <w:color w:val="111111"/>
          <w:sz w:val="32"/>
          <w:szCs w:val="32"/>
        </w:rPr>
      </w:pPr>
      <w:r w:rsidRPr="0034233F">
        <w:rPr>
          <w:rFonts w:ascii="Arial" w:hAnsi="Arial" w:cs="Arial"/>
          <w:color w:val="111111"/>
          <w:sz w:val="32"/>
          <w:szCs w:val="32"/>
        </w:rPr>
        <w:t>Подчеркивая неоценимое значение </w:t>
      </w:r>
      <w:r w:rsidRPr="0034233F">
        <w:rPr>
          <w:rStyle w:val="a4"/>
          <w:rFonts w:ascii="Arial" w:hAnsi="Arial" w:cs="Arial"/>
          <w:color w:val="111111"/>
          <w:sz w:val="32"/>
          <w:szCs w:val="32"/>
          <w:bdr w:val="none" w:sz="0" w:space="0" w:color="auto" w:frame="1"/>
        </w:rPr>
        <w:t>труда</w:t>
      </w:r>
      <w:r w:rsidRPr="0034233F">
        <w:rPr>
          <w:rFonts w:ascii="Arial" w:hAnsi="Arial" w:cs="Arial"/>
          <w:color w:val="111111"/>
          <w:sz w:val="32"/>
          <w:szCs w:val="32"/>
        </w:rPr>
        <w:t> для всестороннего развития личности ребенка, предлагаю вашему вниманию, некоторые рекомендации по </w:t>
      </w:r>
      <w:r w:rsidRPr="0034233F">
        <w:rPr>
          <w:rStyle w:val="a4"/>
          <w:rFonts w:ascii="Arial" w:hAnsi="Arial" w:cs="Arial"/>
          <w:color w:val="111111"/>
          <w:sz w:val="32"/>
          <w:szCs w:val="32"/>
          <w:bdr w:val="none" w:sz="0" w:space="0" w:color="auto" w:frame="1"/>
        </w:rPr>
        <w:t>трудовому воспитанию в семье</w:t>
      </w:r>
      <w:r w:rsidRPr="0034233F">
        <w:rPr>
          <w:rFonts w:ascii="Arial" w:hAnsi="Arial" w:cs="Arial"/>
          <w:color w:val="111111"/>
          <w:sz w:val="32"/>
          <w:szCs w:val="32"/>
        </w:rPr>
        <w:t>.</w:t>
      </w:r>
    </w:p>
    <w:p w:rsidR="0034233F" w:rsidRPr="0034233F" w:rsidRDefault="0034233F" w:rsidP="0034233F">
      <w:pPr>
        <w:pStyle w:val="a3"/>
        <w:shd w:val="clear" w:color="auto" w:fill="FFFFFF"/>
        <w:spacing w:before="0" w:beforeAutospacing="0" w:after="0" w:afterAutospacing="0"/>
        <w:ind w:firstLine="360"/>
        <w:rPr>
          <w:rFonts w:ascii="Arial" w:hAnsi="Arial" w:cs="Arial"/>
          <w:color w:val="111111"/>
          <w:sz w:val="32"/>
          <w:szCs w:val="32"/>
        </w:rPr>
      </w:pPr>
      <w:r w:rsidRPr="0034233F">
        <w:rPr>
          <w:rStyle w:val="a4"/>
          <w:rFonts w:ascii="Arial" w:hAnsi="Arial" w:cs="Arial"/>
          <w:color w:val="111111"/>
          <w:sz w:val="32"/>
          <w:szCs w:val="32"/>
          <w:bdr w:val="none" w:sz="0" w:space="0" w:color="auto" w:frame="1"/>
        </w:rPr>
        <w:t>Труд детей в семье</w:t>
      </w:r>
      <w:r w:rsidRPr="0034233F">
        <w:rPr>
          <w:rFonts w:ascii="Arial" w:hAnsi="Arial" w:cs="Arial"/>
          <w:color w:val="111111"/>
          <w:sz w:val="32"/>
          <w:szCs w:val="32"/>
        </w:rPr>
        <w:t> для должен быть посильным. Вовсе не обязательно возлагать на плечи малыша уборку всей квартиры, но попросить его обтереть пыль с подоконника вполне можно. Используйте удобный момент – интерес. Любому ребенку интересно поработать пылесосом. Много он, конечно, не наработает, а вот кое–какие навыки получит.</w:t>
      </w:r>
    </w:p>
    <w:p w:rsidR="0034233F" w:rsidRPr="0034233F" w:rsidRDefault="0034233F" w:rsidP="0034233F">
      <w:pPr>
        <w:pStyle w:val="a3"/>
        <w:shd w:val="clear" w:color="auto" w:fill="FFFFFF"/>
        <w:spacing w:before="0" w:beforeAutospacing="0" w:after="0" w:afterAutospacing="0"/>
        <w:ind w:firstLine="360"/>
        <w:rPr>
          <w:rFonts w:ascii="Arial" w:hAnsi="Arial" w:cs="Arial"/>
          <w:color w:val="111111"/>
          <w:sz w:val="32"/>
          <w:szCs w:val="32"/>
        </w:rPr>
      </w:pPr>
      <w:r w:rsidRPr="0034233F">
        <w:rPr>
          <w:rFonts w:ascii="Arial" w:hAnsi="Arial" w:cs="Arial"/>
          <w:color w:val="111111"/>
          <w:sz w:val="32"/>
          <w:szCs w:val="32"/>
        </w:rPr>
        <w:t>На первых ступенях </w:t>
      </w:r>
      <w:r w:rsidRPr="0034233F">
        <w:rPr>
          <w:rStyle w:val="a4"/>
          <w:rFonts w:ascii="Arial" w:hAnsi="Arial" w:cs="Arial"/>
          <w:color w:val="111111"/>
          <w:sz w:val="32"/>
          <w:szCs w:val="32"/>
          <w:bdr w:val="none" w:sz="0" w:space="0" w:color="auto" w:frame="1"/>
        </w:rPr>
        <w:t>трудовая</w:t>
      </w:r>
      <w:r w:rsidRPr="0034233F">
        <w:rPr>
          <w:rFonts w:ascii="Arial" w:hAnsi="Arial" w:cs="Arial"/>
          <w:color w:val="111111"/>
          <w:sz w:val="32"/>
          <w:szCs w:val="32"/>
        </w:rPr>
        <w:t> деятельность мало устойчива, она тесно связана с играми детей. Связь между </w:t>
      </w:r>
      <w:r w:rsidRPr="0034233F">
        <w:rPr>
          <w:rStyle w:val="a4"/>
          <w:rFonts w:ascii="Arial" w:hAnsi="Arial" w:cs="Arial"/>
          <w:color w:val="111111"/>
          <w:sz w:val="32"/>
          <w:szCs w:val="32"/>
          <w:bdr w:val="none" w:sz="0" w:space="0" w:color="auto" w:frame="1"/>
        </w:rPr>
        <w:t>трудом</w:t>
      </w:r>
      <w:r w:rsidRPr="0034233F">
        <w:rPr>
          <w:rFonts w:ascii="Arial" w:hAnsi="Arial" w:cs="Arial"/>
          <w:color w:val="111111"/>
          <w:sz w:val="32"/>
          <w:szCs w:val="32"/>
        </w:rPr>
        <w:t> и игрой важна в дошкольном возрасте – игровые образы помогают детям выполнять работу с большим интересом. За игрой ребенка проще приучить к </w:t>
      </w:r>
      <w:r w:rsidRPr="0034233F">
        <w:rPr>
          <w:rStyle w:val="a4"/>
          <w:rFonts w:ascii="Arial" w:hAnsi="Arial" w:cs="Arial"/>
          <w:color w:val="111111"/>
          <w:sz w:val="32"/>
          <w:szCs w:val="32"/>
          <w:bdr w:val="none" w:sz="0" w:space="0" w:color="auto" w:frame="1"/>
        </w:rPr>
        <w:t>труду</w:t>
      </w:r>
      <w:r w:rsidRPr="0034233F">
        <w:rPr>
          <w:rFonts w:ascii="Arial" w:hAnsi="Arial" w:cs="Arial"/>
          <w:color w:val="111111"/>
          <w:sz w:val="32"/>
          <w:szCs w:val="32"/>
        </w:rPr>
        <w:t xml:space="preserve">. Например, ваш дом –это космический корабль, и его нужно вычистить перед отлетом. Маленькие дети легко очеловечивают неодушевленные предметы – это качество </w:t>
      </w:r>
      <w:r w:rsidRPr="0034233F">
        <w:rPr>
          <w:rFonts w:ascii="Arial" w:hAnsi="Arial" w:cs="Arial"/>
          <w:color w:val="111111"/>
          <w:sz w:val="32"/>
          <w:szCs w:val="32"/>
        </w:rPr>
        <w:lastRenderedPageBreak/>
        <w:t>можно эффективно использовать. Скажите ребенку от имени игрушки, что ей холодно лежать на полу, или пусть мишка попросит, чтобы его посадили на полку.</w:t>
      </w:r>
    </w:p>
    <w:p w:rsidR="0034233F" w:rsidRPr="0034233F" w:rsidRDefault="0034233F" w:rsidP="0034233F">
      <w:pPr>
        <w:pStyle w:val="a3"/>
        <w:shd w:val="clear" w:color="auto" w:fill="FFFFFF"/>
        <w:spacing w:before="0" w:beforeAutospacing="0" w:after="0" w:afterAutospacing="0"/>
        <w:ind w:firstLine="360"/>
        <w:rPr>
          <w:rFonts w:ascii="Arial" w:hAnsi="Arial" w:cs="Arial"/>
          <w:color w:val="111111"/>
          <w:sz w:val="32"/>
          <w:szCs w:val="32"/>
        </w:rPr>
      </w:pPr>
      <w:r w:rsidRPr="0034233F">
        <w:rPr>
          <w:rFonts w:ascii="Arial" w:hAnsi="Arial" w:cs="Arial"/>
          <w:color w:val="111111"/>
          <w:sz w:val="32"/>
          <w:szCs w:val="32"/>
        </w:rPr>
        <w:t>Никогда не заставляйте ребенка насильно помогать вам. Принуждение отвращает. Тем более работа, сделанная по принуждению, не отличается качеством. Помощь должна отходить от чистого сердца. Понятно, что ребенок может не обратить внимания, что вам </w:t>
      </w:r>
      <w:r w:rsidRPr="0034233F">
        <w:rPr>
          <w:rStyle w:val="a4"/>
          <w:rFonts w:ascii="Arial" w:hAnsi="Arial" w:cs="Arial"/>
          <w:color w:val="111111"/>
          <w:sz w:val="32"/>
          <w:szCs w:val="32"/>
          <w:bdr w:val="none" w:sz="0" w:space="0" w:color="auto" w:frame="1"/>
        </w:rPr>
        <w:t>трудно</w:t>
      </w:r>
      <w:r w:rsidRPr="0034233F">
        <w:rPr>
          <w:rFonts w:ascii="Arial" w:hAnsi="Arial" w:cs="Arial"/>
          <w:color w:val="111111"/>
          <w:sz w:val="32"/>
          <w:szCs w:val="32"/>
        </w:rPr>
        <w:t> и что вы были бы не против принять от него помощь. </w:t>
      </w:r>
      <w:r w:rsidRPr="0034233F">
        <w:rPr>
          <w:rFonts w:ascii="Arial" w:hAnsi="Arial" w:cs="Arial"/>
          <w:color w:val="111111"/>
          <w:sz w:val="32"/>
          <w:szCs w:val="32"/>
          <w:u w:val="single"/>
          <w:bdr w:val="none" w:sz="0" w:space="0" w:color="auto" w:frame="1"/>
        </w:rPr>
        <w:t>Здесь можно немного схитрить</w:t>
      </w:r>
      <w:r w:rsidRPr="0034233F">
        <w:rPr>
          <w:rFonts w:ascii="Arial" w:hAnsi="Arial" w:cs="Arial"/>
          <w:color w:val="111111"/>
          <w:sz w:val="32"/>
          <w:szCs w:val="32"/>
        </w:rPr>
        <w:t>: </w:t>
      </w:r>
      <w:r w:rsidRPr="0034233F">
        <w:rPr>
          <w:rFonts w:ascii="Arial" w:hAnsi="Arial" w:cs="Arial"/>
          <w:color w:val="111111"/>
          <w:sz w:val="32"/>
          <w:szCs w:val="32"/>
          <w:u w:val="single"/>
          <w:bdr w:val="none" w:sz="0" w:space="0" w:color="auto" w:frame="1"/>
        </w:rPr>
        <w:t>поохать да поахать</w:t>
      </w:r>
      <w:r w:rsidRPr="0034233F">
        <w:rPr>
          <w:rFonts w:ascii="Arial" w:hAnsi="Arial" w:cs="Arial"/>
          <w:color w:val="111111"/>
          <w:sz w:val="32"/>
          <w:szCs w:val="32"/>
        </w:rPr>
        <w:t>: </w:t>
      </w:r>
      <w:r w:rsidRPr="0034233F">
        <w:rPr>
          <w:rFonts w:ascii="Arial" w:hAnsi="Arial" w:cs="Arial"/>
          <w:i/>
          <w:iCs/>
          <w:color w:val="111111"/>
          <w:sz w:val="32"/>
          <w:szCs w:val="32"/>
          <w:bdr w:val="none" w:sz="0" w:space="0" w:color="auto" w:frame="1"/>
        </w:rPr>
        <w:t>«Ах, как я устала»</w:t>
      </w:r>
      <w:r w:rsidRPr="0034233F">
        <w:rPr>
          <w:rFonts w:ascii="Arial" w:hAnsi="Arial" w:cs="Arial"/>
          <w:color w:val="111111"/>
          <w:sz w:val="32"/>
          <w:szCs w:val="32"/>
        </w:rPr>
        <w:t>, </w:t>
      </w:r>
      <w:r w:rsidRPr="0034233F">
        <w:rPr>
          <w:rFonts w:ascii="Arial" w:hAnsi="Arial" w:cs="Arial"/>
          <w:i/>
          <w:iCs/>
          <w:color w:val="111111"/>
          <w:sz w:val="32"/>
          <w:szCs w:val="32"/>
          <w:bdr w:val="none" w:sz="0" w:space="0" w:color="auto" w:frame="1"/>
        </w:rPr>
        <w:t>«Ох, спина болит»</w:t>
      </w:r>
      <w:r w:rsidRPr="0034233F">
        <w:rPr>
          <w:rFonts w:ascii="Arial" w:hAnsi="Arial" w:cs="Arial"/>
          <w:color w:val="111111"/>
          <w:sz w:val="32"/>
          <w:szCs w:val="32"/>
        </w:rPr>
        <w:t>. Редкий ребенок не сообразит, что его помощь была бы к месту.</w:t>
      </w:r>
    </w:p>
    <w:p w:rsidR="0034233F" w:rsidRPr="0034233F" w:rsidRDefault="0034233F" w:rsidP="0034233F">
      <w:pPr>
        <w:pStyle w:val="a3"/>
        <w:shd w:val="clear" w:color="auto" w:fill="FFFFFF"/>
        <w:spacing w:before="225" w:beforeAutospacing="0" w:after="225" w:afterAutospacing="0"/>
        <w:ind w:firstLine="360"/>
        <w:rPr>
          <w:rFonts w:ascii="Arial" w:hAnsi="Arial" w:cs="Arial"/>
          <w:color w:val="111111"/>
          <w:sz w:val="32"/>
          <w:szCs w:val="32"/>
        </w:rPr>
      </w:pPr>
      <w:r w:rsidRPr="0034233F">
        <w:rPr>
          <w:rFonts w:ascii="Arial" w:hAnsi="Arial" w:cs="Arial"/>
          <w:color w:val="111111"/>
          <w:sz w:val="32"/>
          <w:szCs w:val="32"/>
        </w:rPr>
        <w:t>Какую же помощь по хозяйству может оказывать дети дошкольного возраста? Диапазон достаточно широк. Кроме уборки своей комнаты, малыш может помочь маме в приготовлении к ужину, например, в сервировке стола. Ребенку вполне по силам полить комнатные растения, покормить домашних питомцев.</w:t>
      </w:r>
    </w:p>
    <w:p w:rsidR="0034233F" w:rsidRPr="0034233F" w:rsidRDefault="0034233F" w:rsidP="0034233F">
      <w:pPr>
        <w:pStyle w:val="a3"/>
        <w:shd w:val="clear" w:color="auto" w:fill="FFFFFF"/>
        <w:spacing w:before="225" w:beforeAutospacing="0" w:after="225" w:afterAutospacing="0"/>
        <w:ind w:firstLine="360"/>
        <w:rPr>
          <w:rFonts w:ascii="Arial" w:hAnsi="Arial" w:cs="Arial"/>
          <w:color w:val="111111"/>
          <w:sz w:val="32"/>
          <w:szCs w:val="32"/>
        </w:rPr>
      </w:pPr>
      <w:r w:rsidRPr="0034233F">
        <w:rPr>
          <w:rFonts w:ascii="Arial" w:hAnsi="Arial" w:cs="Arial"/>
          <w:color w:val="111111"/>
          <w:sz w:val="32"/>
          <w:szCs w:val="32"/>
        </w:rPr>
        <w:t>Учите ребенка доводить начатую им работу до конца, не торопите и не подгоняйте малыша, умейте ждать, пока он завершит работу сам.</w:t>
      </w:r>
    </w:p>
    <w:p w:rsidR="0034233F" w:rsidRPr="0034233F" w:rsidRDefault="0034233F" w:rsidP="0034233F">
      <w:pPr>
        <w:pStyle w:val="a3"/>
        <w:shd w:val="clear" w:color="auto" w:fill="FFFFFF"/>
        <w:spacing w:before="0" w:beforeAutospacing="0" w:after="0" w:afterAutospacing="0"/>
        <w:ind w:firstLine="360"/>
        <w:rPr>
          <w:rFonts w:ascii="Arial" w:hAnsi="Arial" w:cs="Arial"/>
          <w:color w:val="111111"/>
          <w:sz w:val="32"/>
          <w:szCs w:val="32"/>
        </w:rPr>
      </w:pPr>
      <w:r w:rsidRPr="0034233F">
        <w:rPr>
          <w:rFonts w:ascii="Arial" w:hAnsi="Arial" w:cs="Arial"/>
          <w:color w:val="111111"/>
          <w:sz w:val="32"/>
          <w:szCs w:val="32"/>
        </w:rPr>
        <w:t>Параллельно с </w:t>
      </w:r>
      <w:r w:rsidRPr="0034233F">
        <w:rPr>
          <w:rStyle w:val="a4"/>
          <w:rFonts w:ascii="Arial" w:hAnsi="Arial" w:cs="Arial"/>
          <w:color w:val="111111"/>
          <w:sz w:val="32"/>
          <w:szCs w:val="32"/>
          <w:bdr w:val="none" w:sz="0" w:space="0" w:color="auto" w:frame="1"/>
        </w:rPr>
        <w:t>трудовым воспитанием необходимо воспитывать уважение к труду взрослых</w:t>
      </w:r>
      <w:r w:rsidRPr="0034233F">
        <w:rPr>
          <w:rFonts w:ascii="Arial" w:hAnsi="Arial" w:cs="Arial"/>
          <w:color w:val="111111"/>
          <w:sz w:val="32"/>
          <w:szCs w:val="32"/>
        </w:rPr>
        <w:t>, к бережному отношению его результатам.</w:t>
      </w:r>
    </w:p>
    <w:p w:rsidR="00F11E10" w:rsidRPr="0034233F" w:rsidRDefault="00F11E10">
      <w:pPr>
        <w:rPr>
          <w:sz w:val="32"/>
          <w:szCs w:val="32"/>
        </w:rPr>
      </w:pPr>
    </w:p>
    <w:sectPr w:rsidR="00F11E10" w:rsidRPr="003423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DF5"/>
    <w:rsid w:val="00173DF5"/>
    <w:rsid w:val="0034233F"/>
    <w:rsid w:val="00D81529"/>
    <w:rsid w:val="00F11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B0E18"/>
  <w15:chartTrackingRefBased/>
  <w15:docId w15:val="{551BE619-960D-4F89-89CC-1713D0294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23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23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11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2023-07-18T16:24:00Z</dcterms:created>
  <dcterms:modified xsi:type="dcterms:W3CDTF">2023-07-18T16:24:00Z</dcterms:modified>
</cp:coreProperties>
</file>