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10" w:rsidRDefault="005C2210" w:rsidP="005C2210">
      <w:pPr>
        <w:rPr>
          <w:sz w:val="28"/>
          <w:szCs w:val="28"/>
        </w:rPr>
      </w:pPr>
      <w:r>
        <w:rPr>
          <w:sz w:val="72"/>
          <w:szCs w:val="72"/>
        </w:rPr>
        <w:t>ЧАСТЫЕ БОЛЕЗНИ</w:t>
      </w:r>
    </w:p>
    <w:p w:rsidR="005C2210" w:rsidRDefault="005C2210" w:rsidP="005C2210">
      <w:pPr>
        <w:jc w:val="both"/>
        <w:rPr>
          <w:sz w:val="40"/>
          <w:szCs w:val="40"/>
        </w:rPr>
      </w:pPr>
      <w:r>
        <w:rPr>
          <w:sz w:val="28"/>
          <w:szCs w:val="28"/>
        </w:rPr>
        <w:t xml:space="preserve"> </w:t>
      </w:r>
      <w:r>
        <w:rPr>
          <w:sz w:val="40"/>
          <w:szCs w:val="40"/>
        </w:rPr>
        <w:t>Ребенок начинает болеть буквально с первых дней посещения садика: «неделя в садике - неделя (а порой и две) дома»</w:t>
      </w:r>
      <w:bookmarkStart w:id="0" w:name="_GoBack"/>
      <w:bookmarkEnd w:id="0"/>
      <w:r>
        <w:rPr>
          <w:sz w:val="40"/>
          <w:szCs w:val="40"/>
        </w:rPr>
        <w:t>. Многие родители сетуют на садик: мол, недосмотрели, сквозняки, детей, заболевших принимают, инфекция. Считая, что дело в конкретном садике, родители переводят ребенка в другой, в третий, но ситуация радикально не меняется. Почему? Чаще всего виноват не садик, а сама ситуация перехода ребенка к самостоятельному пребыванию где-то без родителей. Как известно, физическое и психическое развитие ребенка взаимосвязаны, и организм ребенка иногда помогает ему справляться с тревогами и переживаниями. Чаще всего болеют именно те дети, которые не очень сильно капризничают и плачут, не выражая явно, словами и слезами, нежелание идти в садик. Это «послушные» дети, они хотят, чтобы мамы и папы были довольны их самостоятельностью, и стараются их не расстраивать. Но если адаптация для такого ребенка происходит сложно, организм дает эмоциям «передышку»: ребенок болеет, остаётся дома. Многие родители замечают, что спустя несколько месяцев после того, как ребенок пошел в садик, он болеет все реже и становится активнее, разговорчивее, взрослее.</w:t>
      </w:r>
    </w:p>
    <w:p w:rsidR="005C2210" w:rsidRDefault="005C2210" w:rsidP="005C2210">
      <w:pPr>
        <w:jc w:val="both"/>
        <w:rPr>
          <w:sz w:val="40"/>
          <w:szCs w:val="40"/>
        </w:rPr>
      </w:pPr>
    </w:p>
    <w:p w:rsidR="00C9297D" w:rsidRDefault="00C9297D"/>
    <w:sectPr w:rsidR="00C9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10"/>
    <w:rsid w:val="005C2210"/>
    <w:rsid w:val="00C9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222E-7738-47C8-8042-E0D02CD6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2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2018-03-07T08:30:00Z</dcterms:created>
  <dcterms:modified xsi:type="dcterms:W3CDTF">2018-03-07T08:31:00Z</dcterms:modified>
</cp:coreProperties>
</file>