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2F" w:rsidRPr="00E24D7B" w:rsidRDefault="00CE512F" w:rsidP="00CE512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Theme="minorHAnsi" w:hAnsiTheme="minorHAnsi" w:cs="Arial"/>
          <w:color w:val="111111"/>
          <w:sz w:val="56"/>
          <w:szCs w:val="56"/>
          <w:bdr w:val="none" w:sz="0" w:space="0" w:color="auto" w:frame="1"/>
        </w:rPr>
      </w:pPr>
      <w:r>
        <w:rPr>
          <w:rStyle w:val="a4"/>
          <w:rFonts w:asciiTheme="minorHAnsi" w:hAnsiTheme="minorHAnsi" w:cs="Arial"/>
          <w:color w:val="111111"/>
          <w:sz w:val="56"/>
          <w:szCs w:val="56"/>
          <w:bdr w:val="none" w:sz="0" w:space="0" w:color="auto" w:frame="1"/>
        </w:rPr>
        <w:t xml:space="preserve">      </w:t>
      </w:r>
      <w:r w:rsidRPr="00E24D7B">
        <w:rPr>
          <w:rStyle w:val="a4"/>
          <w:rFonts w:asciiTheme="minorHAnsi" w:hAnsiTheme="minorHAnsi" w:cs="Arial"/>
          <w:color w:val="111111"/>
          <w:sz w:val="56"/>
          <w:szCs w:val="56"/>
          <w:bdr w:val="none" w:sz="0" w:space="0" w:color="auto" w:frame="1"/>
        </w:rPr>
        <w:t>АГРЕССИВНЫЙ РЕБЁНОК</w:t>
      </w:r>
    </w:p>
    <w:p w:rsidR="00CE512F" w:rsidRPr="00E24D7B" w:rsidRDefault="00CE512F" w:rsidP="00CE51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E512F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Агрессивное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> поведение - это наиболее распространенный способ реагирования на срыв какой-то деятельности, на непреодолимые трудности, ограничения или запреты. В обществе такое поведение называют неадекватным, его цель - устранение препятствий. Повышенная </w:t>
      </w:r>
      <w:r w:rsidRPr="00CE512F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агрессивность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> – одна из частных проблем в дошкольном возрасте.</w:t>
      </w:r>
    </w:p>
    <w:p w:rsidR="00CE512F" w:rsidRPr="00CE512F" w:rsidRDefault="00CE512F" w:rsidP="00CE51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b/>
          <w:color w:val="111111"/>
          <w:sz w:val="28"/>
          <w:szCs w:val="28"/>
        </w:rPr>
      </w:pPr>
      <w:r w:rsidRPr="00E24D7B">
        <w:rPr>
          <w:rFonts w:asciiTheme="minorHAnsi" w:hAnsiTheme="minorHAnsi" w:cs="Arial"/>
          <w:color w:val="111111"/>
          <w:sz w:val="28"/>
          <w:szCs w:val="28"/>
        </w:rPr>
        <w:t>Формы проявления </w:t>
      </w:r>
      <w:r w:rsidRPr="00CE512F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агрессивности</w:t>
      </w:r>
      <w:r w:rsidRPr="00CE512F">
        <w:rPr>
          <w:rFonts w:asciiTheme="minorHAnsi" w:hAnsiTheme="minorHAnsi" w:cs="Arial"/>
          <w:b/>
          <w:color w:val="111111"/>
          <w:sz w:val="28"/>
          <w:szCs w:val="28"/>
        </w:rPr>
        <w:t>:</w:t>
      </w:r>
    </w:p>
    <w:p w:rsidR="00CE512F" w:rsidRPr="00E24D7B" w:rsidRDefault="00CE512F" w:rsidP="00CE51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  <w:u w:val="single"/>
        </w:rPr>
      </w:pPr>
      <w:r w:rsidRPr="00E24D7B">
        <w:rPr>
          <w:rFonts w:asciiTheme="minorHAnsi" w:hAnsiTheme="minorHAnsi" w:cs="Arial"/>
          <w:b/>
          <w:color w:val="111111"/>
          <w:sz w:val="28"/>
          <w:szCs w:val="28"/>
          <w:u w:val="single"/>
        </w:rPr>
        <w:t>Вербальная </w:t>
      </w:r>
      <w:r w:rsidRPr="00E24D7B">
        <w:rPr>
          <w:rStyle w:val="a4"/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агрессия</w:t>
      </w:r>
      <w:r w:rsidRPr="00E24D7B">
        <w:rPr>
          <w:rFonts w:asciiTheme="minorHAnsi" w:hAnsiTheme="minorHAnsi" w:cs="Arial"/>
          <w:color w:val="111111"/>
          <w:sz w:val="28"/>
          <w:szCs w:val="28"/>
          <w:u w:val="single"/>
        </w:rPr>
        <w:t>:</w:t>
      </w:r>
    </w:p>
    <w:p w:rsidR="00CE512F" w:rsidRPr="00E24D7B" w:rsidRDefault="00CE512F" w:rsidP="00CE51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E24D7B">
        <w:rPr>
          <w:rFonts w:asciiTheme="minorHAnsi" w:hAnsiTheme="minorHAnsi" w:cs="Arial"/>
          <w:color w:val="111111"/>
          <w:sz w:val="28"/>
          <w:szCs w:val="28"/>
        </w:rPr>
        <w:t>1. Косвенная вербальная </w:t>
      </w:r>
      <w:r w:rsidRPr="00CE512F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агрессия</w:t>
      </w:r>
      <w:r w:rsidRPr="00CE512F">
        <w:rPr>
          <w:rFonts w:asciiTheme="minorHAnsi" w:hAnsiTheme="minorHAnsi" w:cs="Arial"/>
          <w:b/>
          <w:color w:val="111111"/>
          <w:sz w:val="28"/>
          <w:szCs w:val="28"/>
        </w:rPr>
        <w:t> 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>направлена на обвинение или угрозы сверстнику. Проявляются они в различных высказываниях в виде жалоб (</w:t>
      </w:r>
      <w:r w:rsidRPr="00E24D7B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>«А Таня меня ударила!»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>); демонстративного крика (</w:t>
      </w:r>
      <w:r w:rsidRPr="00E24D7B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>«Не мешай мне! Уходи!»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>); </w:t>
      </w:r>
      <w:r w:rsidRPr="00CE512F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агрессивных фантазий</w:t>
      </w:r>
      <w:r w:rsidRPr="00E24D7B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 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>(</w:t>
      </w:r>
      <w:r w:rsidRPr="00E24D7B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>«Сейчас придет бандит и застрелит тебя»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>).</w:t>
      </w:r>
    </w:p>
    <w:p w:rsidR="00CE512F" w:rsidRPr="00E24D7B" w:rsidRDefault="00CE512F" w:rsidP="00CE51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E24D7B">
        <w:rPr>
          <w:rFonts w:asciiTheme="minorHAnsi" w:hAnsiTheme="minorHAnsi" w:cs="Arial"/>
          <w:color w:val="111111"/>
          <w:sz w:val="28"/>
          <w:szCs w:val="28"/>
        </w:rPr>
        <w:t>2. Прямая вербальная </w:t>
      </w:r>
      <w:r w:rsidRPr="00CE512F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агрессия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> представляет собой оскорбления и вербальные формы унижения другого. Традиционны такие </w:t>
      </w:r>
      <w:r w:rsidRPr="00E24D7B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>«детские»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> формы прямой вербальной </w:t>
      </w:r>
      <w:r w:rsidRPr="00CE512F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агрессии</w:t>
      </w:r>
      <w:r w:rsidRPr="00CE512F">
        <w:rPr>
          <w:rFonts w:asciiTheme="minorHAnsi" w:hAnsiTheme="minorHAnsi" w:cs="Arial"/>
          <w:b/>
          <w:color w:val="111111"/>
          <w:sz w:val="28"/>
          <w:szCs w:val="28"/>
        </w:rPr>
        <w:t>: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 xml:space="preserve"> дразнилки, оскорбления.</w:t>
      </w:r>
    </w:p>
    <w:p w:rsidR="00CE512F" w:rsidRPr="00E24D7B" w:rsidRDefault="00CE512F" w:rsidP="00CE51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  <w:u w:val="single"/>
        </w:rPr>
      </w:pPr>
      <w:r w:rsidRPr="00E24D7B">
        <w:rPr>
          <w:rFonts w:asciiTheme="minorHAnsi" w:hAnsiTheme="minorHAnsi" w:cs="Arial"/>
          <w:b/>
          <w:color w:val="111111"/>
          <w:sz w:val="28"/>
          <w:szCs w:val="28"/>
          <w:u w:val="single"/>
        </w:rPr>
        <w:t>Физическая </w:t>
      </w:r>
      <w:r w:rsidRPr="00E24D7B">
        <w:rPr>
          <w:rStyle w:val="a4"/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агрессия</w:t>
      </w:r>
      <w:r w:rsidRPr="00E24D7B">
        <w:rPr>
          <w:rFonts w:asciiTheme="minorHAnsi" w:hAnsiTheme="minorHAnsi" w:cs="Arial"/>
          <w:color w:val="111111"/>
          <w:sz w:val="28"/>
          <w:szCs w:val="28"/>
          <w:u w:val="single"/>
        </w:rPr>
        <w:t>:</w:t>
      </w:r>
    </w:p>
    <w:p w:rsidR="00CE512F" w:rsidRPr="00E24D7B" w:rsidRDefault="00CE512F" w:rsidP="00CE51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E24D7B">
        <w:rPr>
          <w:rFonts w:asciiTheme="minorHAnsi" w:hAnsiTheme="minorHAnsi" w:cs="Arial"/>
          <w:color w:val="111111"/>
          <w:sz w:val="28"/>
          <w:szCs w:val="28"/>
        </w:rPr>
        <w:t>1. Косвенная физическая</w:t>
      </w:r>
      <w:r w:rsidRPr="00CE512F">
        <w:rPr>
          <w:rFonts w:asciiTheme="minorHAnsi" w:hAnsiTheme="minorHAnsi" w:cs="Arial"/>
          <w:color w:val="111111"/>
          <w:sz w:val="28"/>
          <w:szCs w:val="28"/>
        </w:rPr>
        <w:t> </w:t>
      </w:r>
      <w:r w:rsidRPr="00CE512F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агрессия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> направлена на нанесение какого-либо материального ущерба другому через непосредственные физические действия. Это может </w:t>
      </w:r>
      <w:r w:rsidRPr="00E24D7B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быть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>: разрушение продуктов деятельности другого ребенка; уничтожение или порча чужих вещей.</w:t>
      </w:r>
    </w:p>
    <w:p w:rsidR="00CE512F" w:rsidRPr="00E24D7B" w:rsidRDefault="00CE512F" w:rsidP="00CE51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E24D7B">
        <w:rPr>
          <w:rFonts w:asciiTheme="minorHAnsi" w:hAnsiTheme="minorHAnsi" w:cs="Arial"/>
          <w:color w:val="111111"/>
          <w:sz w:val="28"/>
          <w:szCs w:val="28"/>
        </w:rPr>
        <w:t>2. Прямая физическая</w:t>
      </w:r>
      <w:r w:rsidRPr="00CE512F">
        <w:rPr>
          <w:rFonts w:asciiTheme="minorHAnsi" w:hAnsiTheme="minorHAnsi" w:cs="Arial"/>
          <w:color w:val="111111"/>
          <w:sz w:val="28"/>
          <w:szCs w:val="28"/>
        </w:rPr>
        <w:t> </w:t>
      </w:r>
      <w:r w:rsidRPr="00CE512F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агрессия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> - представляет собой непосредственное нападение на другого и причинение ему физической боли и унижения. Может применять две формы – символическую </w:t>
      </w:r>
      <w:r w:rsidRPr="00E24D7B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>(угрозы и запугивание)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> и реальную </w:t>
      </w:r>
      <w:r w:rsidRPr="00E24D7B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>(непосредственное физическое нападение)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>.</w:t>
      </w:r>
    </w:p>
    <w:p w:rsidR="00CE512F" w:rsidRPr="00E24D7B" w:rsidRDefault="00CE512F" w:rsidP="00CE51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b/>
          <w:color w:val="111111"/>
          <w:sz w:val="28"/>
          <w:szCs w:val="28"/>
          <w:u w:val="single"/>
        </w:rPr>
      </w:pPr>
      <w:r w:rsidRPr="00E24D7B">
        <w:rPr>
          <w:rFonts w:asciiTheme="minorHAnsi" w:hAnsiTheme="minorHAnsi" w:cs="Arial"/>
          <w:b/>
          <w:color w:val="111111"/>
          <w:sz w:val="28"/>
          <w:szCs w:val="28"/>
          <w:u w:val="single"/>
        </w:rPr>
        <w:t>Причины детской </w:t>
      </w:r>
      <w:r w:rsidRPr="00E24D7B">
        <w:rPr>
          <w:rStyle w:val="a4"/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агрессии</w:t>
      </w:r>
      <w:r w:rsidRPr="00E24D7B">
        <w:rPr>
          <w:rFonts w:asciiTheme="minorHAnsi" w:hAnsiTheme="minorHAnsi" w:cs="Arial"/>
          <w:color w:val="111111"/>
          <w:sz w:val="28"/>
          <w:szCs w:val="28"/>
          <w:u w:val="single"/>
        </w:rPr>
        <w:t>.</w:t>
      </w:r>
    </w:p>
    <w:p w:rsidR="00CE512F" w:rsidRPr="00E24D7B" w:rsidRDefault="00CE512F" w:rsidP="00CE51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E24D7B">
        <w:rPr>
          <w:rFonts w:asciiTheme="minorHAnsi" w:hAnsiTheme="minorHAnsi" w:cs="Arial"/>
          <w:color w:val="111111"/>
          <w:sz w:val="28"/>
          <w:szCs w:val="28"/>
        </w:rPr>
        <w:t>Самые распространённые причины детской </w:t>
      </w:r>
      <w:r w:rsidRPr="00CE512F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агрессии</w:t>
      </w:r>
      <w:r w:rsidRPr="00E24D7B">
        <w:rPr>
          <w:rFonts w:asciiTheme="minorHAnsi" w:hAnsiTheme="minorHAnsi" w:cs="Arial"/>
          <w:b/>
          <w:color w:val="111111"/>
          <w:sz w:val="28"/>
          <w:szCs w:val="28"/>
        </w:rPr>
        <w:t>:</w:t>
      </w:r>
    </w:p>
    <w:p w:rsidR="00CE512F" w:rsidRPr="00E24D7B" w:rsidRDefault="00CE512F" w:rsidP="00CE51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E24D7B">
        <w:rPr>
          <w:rFonts w:asciiTheme="minorHAnsi" w:hAnsiTheme="minorHAnsi" w:cs="Arial"/>
          <w:color w:val="111111"/>
          <w:sz w:val="28"/>
          <w:szCs w:val="28"/>
        </w:rPr>
        <w:t>• ребенок </w:t>
      </w:r>
      <w:r w:rsidRPr="00CE512F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агрессией реагирует на агрессию взрослых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>. Достаточно часто ребенок становится </w:t>
      </w:r>
      <w:r w:rsidRPr="00CE512F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агрессивным в том случае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>, если </w:t>
      </w:r>
      <w:r w:rsidRPr="00CE512F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> частенько общаются на повышенных тонах.</w:t>
      </w:r>
    </w:p>
    <w:p w:rsidR="00CE512F" w:rsidRPr="00E24D7B" w:rsidRDefault="00CE512F" w:rsidP="00CE51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E24D7B">
        <w:rPr>
          <w:rFonts w:asciiTheme="minorHAnsi" w:hAnsiTheme="minorHAnsi" w:cs="Arial"/>
          <w:color w:val="111111"/>
          <w:sz w:val="28"/>
          <w:szCs w:val="28"/>
        </w:rPr>
        <w:t>• ребенок испытывает нехватку чего-либо. Чаще всего психологи говорят о нехватке </w:t>
      </w:r>
      <w:r w:rsidRPr="00CE512F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родительской любви или заботы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>. Однако </w:t>
      </w:r>
      <w:r w:rsidRPr="00CE512F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агрессия</w:t>
      </w:r>
      <w:r w:rsidRPr="00E24D7B">
        <w:rPr>
          <w:rFonts w:asciiTheme="minorHAnsi" w:hAnsiTheme="minorHAnsi" w:cs="Arial"/>
          <w:b/>
          <w:color w:val="111111"/>
          <w:sz w:val="28"/>
          <w:szCs w:val="28"/>
        </w:rPr>
        <w:t>,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 xml:space="preserve"> сама по себе, является сигналом того, что какая-то жизненно важная потребность не удовлетворена.</w:t>
      </w:r>
    </w:p>
    <w:p w:rsidR="00CE512F" w:rsidRPr="00E24D7B" w:rsidRDefault="00CE512F" w:rsidP="00CE51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E24D7B">
        <w:rPr>
          <w:rFonts w:asciiTheme="minorHAnsi" w:hAnsiTheme="minorHAnsi" w:cs="Arial"/>
          <w:color w:val="111111"/>
          <w:sz w:val="28"/>
          <w:szCs w:val="28"/>
        </w:rPr>
        <w:t>• </w:t>
      </w:r>
      <w:r w:rsidRPr="00CE512F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агрессия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> может быть свидетельством того, что ребенок проходит очередной возрастной кризис. К примеру, в возрасте 2-3 лет практически все </w:t>
      </w:r>
      <w:r w:rsidRPr="00CE512F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дети становятся более агрессивными</w:t>
      </w:r>
      <w:r w:rsidRPr="00E24D7B">
        <w:rPr>
          <w:rFonts w:asciiTheme="minorHAnsi" w:hAnsiTheme="minorHAnsi" w:cs="Arial"/>
          <w:b/>
          <w:color w:val="111111"/>
          <w:sz w:val="28"/>
          <w:szCs w:val="28"/>
        </w:rPr>
        <w:t>,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 xml:space="preserve"> капризными.</w:t>
      </w:r>
    </w:p>
    <w:p w:rsidR="00CE512F" w:rsidRPr="00E24D7B" w:rsidRDefault="00CE512F" w:rsidP="00CE51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E24D7B">
        <w:rPr>
          <w:rFonts w:asciiTheme="minorHAnsi" w:hAnsiTheme="minorHAnsi" w:cs="Arial"/>
          <w:color w:val="111111"/>
          <w:sz w:val="28"/>
          <w:szCs w:val="28"/>
        </w:rPr>
        <w:t>• не менее распространённой причиной детской </w:t>
      </w:r>
      <w:r w:rsidRPr="00CE512F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агрессии</w:t>
      </w:r>
      <w:r w:rsidRPr="00E24D7B">
        <w:rPr>
          <w:rFonts w:asciiTheme="minorHAnsi" w:hAnsiTheme="minorHAnsi" w:cs="Arial"/>
          <w:b/>
          <w:color w:val="111111"/>
          <w:sz w:val="28"/>
          <w:szCs w:val="28"/>
        </w:rPr>
        <w:t> 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 xml:space="preserve">является отсутствие четких границ дозволенного. Как бы странно не казалось на 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lastRenderedPageBreak/>
        <w:t>первый взгляд, но наличие четких правил, требований, а также контроль за их соблюдением – есть залог спокойствия ребенка, и отсутствия у него </w:t>
      </w:r>
      <w:r w:rsidRPr="00CE512F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агрессии</w:t>
      </w:r>
      <w:r w:rsidRPr="00CE512F">
        <w:rPr>
          <w:rFonts w:asciiTheme="minorHAnsi" w:hAnsiTheme="minorHAnsi" w:cs="Arial"/>
          <w:b/>
          <w:color w:val="111111"/>
          <w:sz w:val="28"/>
          <w:szCs w:val="28"/>
        </w:rPr>
        <w:t>.</w:t>
      </w:r>
    </w:p>
    <w:p w:rsidR="00CE512F" w:rsidRPr="00E24D7B" w:rsidRDefault="00CE512F" w:rsidP="00CE51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E24D7B">
        <w:rPr>
          <w:rFonts w:asciiTheme="minorHAnsi" w:hAnsiTheme="minorHAnsi" w:cs="Arial"/>
          <w:color w:val="111111"/>
          <w:sz w:val="28"/>
          <w:szCs w:val="28"/>
        </w:rPr>
        <w:t>• достаточно часто в основе детской </w:t>
      </w:r>
      <w:r w:rsidRPr="00CE512F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агрессии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 xml:space="preserve"> может лежать другое чувство, </w:t>
      </w:r>
      <w:proofErr w:type="gramStart"/>
      <w:r w:rsidRPr="00E24D7B">
        <w:rPr>
          <w:rFonts w:asciiTheme="minorHAnsi" w:hAnsiTheme="minorHAnsi" w:cs="Arial"/>
          <w:color w:val="111111"/>
          <w:sz w:val="28"/>
          <w:szCs w:val="28"/>
        </w:rPr>
        <w:t>например</w:t>
      </w:r>
      <w:proofErr w:type="gramEnd"/>
      <w:r w:rsidRPr="00E24D7B">
        <w:rPr>
          <w:rFonts w:asciiTheme="minorHAnsi" w:hAnsiTheme="minorHAnsi" w:cs="Arial"/>
          <w:color w:val="111111"/>
          <w:sz w:val="28"/>
          <w:szCs w:val="28"/>
        </w:rPr>
        <w:t xml:space="preserve"> чувство вины. Если задуматься, то и взрослые часто защищаются </w:t>
      </w:r>
      <w:r w:rsidRPr="00CE512F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агрессией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>, когда чувствуют себя виноватыми. Так же и ребенок.</w:t>
      </w:r>
    </w:p>
    <w:p w:rsidR="00CE512F" w:rsidRPr="00E24D7B" w:rsidRDefault="00CE512F" w:rsidP="00CE51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E24D7B">
        <w:rPr>
          <w:rFonts w:asciiTheme="minorHAnsi" w:hAnsiTheme="minorHAnsi" w:cs="Arial"/>
          <w:color w:val="111111"/>
          <w:sz w:val="28"/>
          <w:szCs w:val="28"/>
        </w:rPr>
        <w:t>• также причиной детской </w:t>
      </w:r>
      <w:r w:rsidRPr="00CE512F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агрессии может быть ревность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>.</w:t>
      </w:r>
    </w:p>
    <w:p w:rsidR="00CE512F" w:rsidRPr="00E24D7B" w:rsidRDefault="00CE512F" w:rsidP="00CE51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  <w:u w:val="single"/>
        </w:rPr>
      </w:pPr>
      <w:r w:rsidRPr="00E24D7B">
        <w:rPr>
          <w:rFonts w:asciiTheme="minorHAnsi" w:hAnsiTheme="minorHAnsi" w:cs="Arial"/>
          <w:b/>
          <w:color w:val="111111"/>
          <w:sz w:val="28"/>
          <w:szCs w:val="28"/>
          <w:u w:val="single"/>
        </w:rPr>
        <w:t>Как вести себя </w:t>
      </w:r>
      <w:r w:rsidRPr="00E24D7B">
        <w:rPr>
          <w:rStyle w:val="a4"/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родителям агрессивного ребенка</w:t>
      </w:r>
      <w:r w:rsidRPr="00E24D7B">
        <w:rPr>
          <w:rFonts w:asciiTheme="minorHAnsi" w:hAnsiTheme="minorHAnsi" w:cs="Arial"/>
          <w:color w:val="111111"/>
          <w:sz w:val="28"/>
          <w:szCs w:val="28"/>
          <w:u w:val="single"/>
        </w:rPr>
        <w:t>:</w:t>
      </w:r>
    </w:p>
    <w:p w:rsidR="00CE512F" w:rsidRPr="00E24D7B" w:rsidRDefault="00CE512F" w:rsidP="00CE512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E24D7B">
        <w:rPr>
          <w:rFonts w:asciiTheme="minorHAnsi" w:hAnsiTheme="minorHAnsi" w:cs="Arial"/>
          <w:color w:val="111111"/>
          <w:sz w:val="28"/>
          <w:szCs w:val="28"/>
        </w:rPr>
        <w:t>• Нормализовать семейные отношения.</w:t>
      </w:r>
    </w:p>
    <w:p w:rsidR="00CE512F" w:rsidRPr="00E24D7B" w:rsidRDefault="00CE512F" w:rsidP="00CE51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E24D7B">
        <w:rPr>
          <w:rFonts w:asciiTheme="minorHAnsi" w:hAnsiTheme="minorHAnsi" w:cs="Arial"/>
          <w:color w:val="111111"/>
          <w:sz w:val="28"/>
          <w:szCs w:val="28"/>
        </w:rPr>
        <w:t>• Ликвидировать все</w:t>
      </w:r>
      <w:r w:rsidRPr="00CE512F">
        <w:rPr>
          <w:rFonts w:asciiTheme="minorHAnsi" w:hAnsiTheme="minorHAnsi" w:cs="Arial"/>
          <w:color w:val="111111"/>
          <w:sz w:val="28"/>
          <w:szCs w:val="28"/>
        </w:rPr>
        <w:t> </w:t>
      </w:r>
      <w:bookmarkStart w:id="0" w:name="_GoBack"/>
      <w:r w:rsidRPr="00CE512F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агрессивные</w:t>
      </w:r>
      <w:bookmarkEnd w:id="0"/>
      <w:r w:rsidRPr="00E24D7B">
        <w:rPr>
          <w:rFonts w:asciiTheme="minorHAnsi" w:hAnsiTheme="minorHAnsi" w:cs="Arial"/>
          <w:color w:val="111111"/>
          <w:sz w:val="28"/>
          <w:szCs w:val="28"/>
        </w:rPr>
        <w:t> формы поведения среди близких.</w:t>
      </w:r>
    </w:p>
    <w:p w:rsidR="00CE512F" w:rsidRPr="00E24D7B" w:rsidRDefault="00CE512F" w:rsidP="00CE512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E24D7B">
        <w:rPr>
          <w:rFonts w:asciiTheme="minorHAnsi" w:hAnsiTheme="minorHAnsi" w:cs="Arial"/>
          <w:color w:val="111111"/>
          <w:sz w:val="28"/>
          <w:szCs w:val="28"/>
        </w:rPr>
        <w:t>• Понимать и принимать его таким, какой он есть, и любить его со всеми недостатками.</w:t>
      </w:r>
    </w:p>
    <w:p w:rsidR="00CE512F" w:rsidRPr="00E24D7B" w:rsidRDefault="00CE512F" w:rsidP="00CE512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E24D7B">
        <w:rPr>
          <w:rFonts w:asciiTheme="minorHAnsi" w:hAnsiTheme="minorHAnsi" w:cs="Arial"/>
          <w:color w:val="111111"/>
          <w:sz w:val="28"/>
          <w:szCs w:val="28"/>
        </w:rPr>
        <w:t>• Предъявлять ребенку разумные требования, учитывая его возможности и настаивать на их выполнении, ясно давая понять, что от него ждут.</w:t>
      </w:r>
    </w:p>
    <w:p w:rsidR="00CE512F" w:rsidRPr="00E24D7B" w:rsidRDefault="00CE512F" w:rsidP="00CE512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E24D7B">
        <w:rPr>
          <w:rFonts w:asciiTheme="minorHAnsi" w:hAnsiTheme="minorHAnsi" w:cs="Arial"/>
          <w:color w:val="111111"/>
          <w:sz w:val="28"/>
          <w:szCs w:val="28"/>
        </w:rPr>
        <w:t>• Стараться погасить конфликт еще в зародыше, направив интерес ребенка в другое русло.</w:t>
      </w:r>
    </w:p>
    <w:p w:rsidR="00CE512F" w:rsidRPr="00E24D7B" w:rsidRDefault="00CE512F" w:rsidP="00CE512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E24D7B">
        <w:rPr>
          <w:rFonts w:asciiTheme="minorHAnsi" w:hAnsiTheme="minorHAnsi" w:cs="Arial"/>
          <w:color w:val="111111"/>
          <w:sz w:val="28"/>
          <w:szCs w:val="28"/>
        </w:rPr>
        <w:t xml:space="preserve">• Давать ему понять, что он </w:t>
      </w:r>
      <w:proofErr w:type="gramStart"/>
      <w:r w:rsidRPr="00E24D7B">
        <w:rPr>
          <w:rFonts w:asciiTheme="minorHAnsi" w:hAnsiTheme="minorHAnsi" w:cs="Arial"/>
          <w:color w:val="111111"/>
          <w:sz w:val="28"/>
          <w:szCs w:val="28"/>
        </w:rPr>
        <w:t>любим</w:t>
      </w:r>
      <w:proofErr w:type="gramEnd"/>
      <w:r w:rsidRPr="00E24D7B">
        <w:rPr>
          <w:rFonts w:asciiTheme="minorHAnsi" w:hAnsiTheme="minorHAnsi" w:cs="Arial"/>
          <w:color w:val="111111"/>
          <w:sz w:val="28"/>
          <w:szCs w:val="28"/>
        </w:rPr>
        <w:t>, даже если появился новорожденный.</w:t>
      </w:r>
    </w:p>
    <w:p w:rsidR="00CE512F" w:rsidRPr="00E24D7B" w:rsidRDefault="00CE512F" w:rsidP="00CE512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E24D7B">
        <w:rPr>
          <w:rFonts w:asciiTheme="minorHAnsi" w:hAnsiTheme="minorHAnsi" w:cs="Arial"/>
          <w:color w:val="111111"/>
          <w:sz w:val="28"/>
          <w:szCs w:val="28"/>
        </w:rPr>
        <w:t>• Научить его общению со сверстниками.</w:t>
      </w:r>
    </w:p>
    <w:p w:rsidR="00CE512F" w:rsidRPr="00E24D7B" w:rsidRDefault="00CE512F" w:rsidP="00CE512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E24D7B">
        <w:rPr>
          <w:rFonts w:asciiTheme="minorHAnsi" w:hAnsiTheme="minorHAnsi" w:cs="Arial"/>
          <w:color w:val="111111"/>
          <w:sz w:val="28"/>
          <w:szCs w:val="28"/>
        </w:rPr>
        <w:t>• При драчливости главное – не разъяснять, а предотвратить удар.</w:t>
      </w:r>
    </w:p>
    <w:p w:rsidR="00CE512F" w:rsidRPr="00E24D7B" w:rsidRDefault="00CE512F" w:rsidP="00CE51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E512F">
        <w:rPr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• Дайте ребенку совет</w:t>
      </w:r>
      <w:r w:rsidRPr="00E24D7B">
        <w:rPr>
          <w:rFonts w:asciiTheme="minorHAnsi" w:hAnsiTheme="minorHAnsi" w:cs="Arial"/>
          <w:color w:val="111111"/>
          <w:sz w:val="28"/>
          <w:szCs w:val="28"/>
        </w:rPr>
        <w:t>: в момент раздражения, прежде чем что-то сказать или сделать, надо несколько раз глубоко вздохнуть или сосчитать до 10 – это помогает.</w:t>
      </w:r>
    </w:p>
    <w:p w:rsidR="00CE512F" w:rsidRPr="00E24D7B" w:rsidRDefault="00CE512F" w:rsidP="00CE512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E24D7B">
        <w:rPr>
          <w:rFonts w:asciiTheme="minorHAnsi" w:hAnsiTheme="minorHAnsi" w:cs="Arial"/>
          <w:color w:val="111111"/>
          <w:sz w:val="28"/>
          <w:szCs w:val="28"/>
        </w:rPr>
        <w:t>• Учите ребенка прямо говорить о своих чувствах, о том, что ему нравится, а что нет.</w:t>
      </w:r>
    </w:p>
    <w:p w:rsidR="00CE512F" w:rsidRPr="00E24D7B" w:rsidRDefault="00CE512F" w:rsidP="00CE512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E24D7B">
        <w:rPr>
          <w:rFonts w:asciiTheme="minorHAnsi" w:hAnsiTheme="minorHAnsi" w:cs="Arial"/>
          <w:color w:val="111111"/>
          <w:sz w:val="28"/>
          <w:szCs w:val="28"/>
        </w:rPr>
        <w:t>• Будьте готовы внимательно выслушать ребенка, если он хочет что-то вам рассказать.</w:t>
      </w:r>
    </w:p>
    <w:p w:rsidR="00CE512F" w:rsidRPr="00E24D7B" w:rsidRDefault="00CE512F" w:rsidP="00CE51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E24D7B">
        <w:rPr>
          <w:rFonts w:asciiTheme="minorHAnsi" w:hAnsiTheme="minorHAnsi" w:cs="Arial"/>
          <w:color w:val="111111"/>
          <w:sz w:val="28"/>
          <w:szCs w:val="28"/>
        </w:rPr>
        <w:t>• Если ребенку сложно сдержаться, предложите ему различные игры, где он смог бы сбрасывать свою </w:t>
      </w:r>
      <w:r w:rsidRPr="00CE512F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агрессию</w:t>
      </w:r>
      <w:r w:rsidRPr="00CE512F">
        <w:rPr>
          <w:rFonts w:asciiTheme="minorHAnsi" w:hAnsiTheme="minorHAnsi" w:cs="Arial"/>
          <w:b/>
          <w:color w:val="111111"/>
          <w:sz w:val="28"/>
          <w:szCs w:val="28"/>
        </w:rPr>
        <w:t>.</w:t>
      </w:r>
    </w:p>
    <w:p w:rsidR="00CE512F" w:rsidRPr="00E24D7B" w:rsidRDefault="00CE512F" w:rsidP="00CE512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E24D7B">
        <w:rPr>
          <w:rFonts w:asciiTheme="minorHAnsi" w:hAnsiTheme="minorHAnsi" w:cs="Arial"/>
          <w:color w:val="111111"/>
          <w:sz w:val="28"/>
          <w:szCs w:val="28"/>
        </w:rPr>
        <w:t>Учите ребенка методам расслабления и снятия психоэмоционального напряжения с помощью игр.</w:t>
      </w:r>
    </w:p>
    <w:p w:rsidR="00A5386C" w:rsidRDefault="00A5386C"/>
    <w:sectPr w:rsidR="00A5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50"/>
    <w:rsid w:val="00064350"/>
    <w:rsid w:val="00A5386C"/>
    <w:rsid w:val="00C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34CEA-1A76-4450-BBF5-F4A07802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1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</dc:creator>
  <cp:keywords/>
  <dc:description/>
  <cp:lastModifiedBy>logo</cp:lastModifiedBy>
  <cp:revision>2</cp:revision>
  <dcterms:created xsi:type="dcterms:W3CDTF">2018-02-25T14:28:00Z</dcterms:created>
  <dcterms:modified xsi:type="dcterms:W3CDTF">2018-02-25T14:33:00Z</dcterms:modified>
</cp:coreProperties>
</file>