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B100E" w14:textId="77777777" w:rsidR="003C2E95" w:rsidRDefault="00253A5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A83E6D1" wp14:editId="3F2540BB">
            <wp:simplePos x="0" y="0"/>
            <wp:positionH relativeFrom="column">
              <wp:posOffset>-486</wp:posOffset>
            </wp:positionH>
            <wp:positionV relativeFrom="paragraph">
              <wp:posOffset>286936</wp:posOffset>
            </wp:positionV>
            <wp:extent cx="2418080" cy="1784985"/>
            <wp:effectExtent l="0" t="0" r="1270" b="5715"/>
            <wp:wrapTight wrapText="bothSides">
              <wp:wrapPolygon edited="0">
                <wp:start x="0" y="0"/>
                <wp:lineTo x="0" y="21439"/>
                <wp:lineTo x="21441" y="21439"/>
                <wp:lineTo x="21441" y="0"/>
                <wp:lineTo x="0" y="0"/>
              </wp:wrapPolygon>
            </wp:wrapTight>
            <wp:docPr id="1" name="Рисунок 1" descr="http://detkivsadu.ru/wp-content/uploads/2012/03/4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kivsadu.ru/wp-content/uploads/2012/03/41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A58">
        <w:rPr>
          <w:rFonts w:ascii="Times New Roman" w:hAnsi="Times New Roman" w:cs="Times New Roman"/>
          <w:b/>
          <w:sz w:val="32"/>
          <w:szCs w:val="32"/>
        </w:rPr>
        <w:t>9 ОТВЕТОВ РЕБЕНКУ, КОГДА ОН ГОВОРИТ «Я НЕ УМЕЮ»</w:t>
      </w:r>
      <w:r w:rsidRPr="00253A58">
        <w:rPr>
          <w:rFonts w:ascii="Times New Roman" w:hAnsi="Times New Roman" w:cs="Times New Roman"/>
          <w:sz w:val="28"/>
          <w:szCs w:val="28"/>
        </w:rPr>
        <w:t xml:space="preserve"> </w:t>
      </w:r>
      <w:r w:rsidRPr="00253A58">
        <w:rPr>
          <w:rFonts w:ascii="Times New Roman" w:hAnsi="Times New Roman" w:cs="Times New Roman"/>
          <w:sz w:val="28"/>
          <w:szCs w:val="28"/>
        </w:rPr>
        <w:br/>
      </w:r>
      <w:r w:rsidRPr="00253A58">
        <w:rPr>
          <w:rFonts w:ascii="Times New Roman" w:hAnsi="Times New Roman" w:cs="Times New Roman"/>
          <w:sz w:val="28"/>
          <w:szCs w:val="28"/>
        </w:rPr>
        <w:br/>
        <w:t>Каждый новый навык отдаляет ребенка от родителей. Поначалу такая самостоятельность в радость, но праздничные достижения быстро превращаются в будничные обязанности. Понятно, что многим детям хочется опять стать маленькими, спрятаться за множеством «я не умею». И единственное, что тут можно сделать – это постоянно напоминать, успокаивать, убеждать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3A58">
        <w:rPr>
          <w:rFonts w:ascii="Times New Roman" w:hAnsi="Times New Roman" w:cs="Times New Roman"/>
          <w:sz w:val="28"/>
          <w:szCs w:val="28"/>
        </w:rPr>
        <w:t xml:space="preserve"> что родительские любовь и забота никуда не денутся. </w:t>
      </w:r>
      <w:r w:rsidRPr="00253A58">
        <w:rPr>
          <w:rFonts w:ascii="Times New Roman" w:hAnsi="Times New Roman" w:cs="Times New Roman"/>
          <w:sz w:val="28"/>
          <w:szCs w:val="28"/>
        </w:rPr>
        <w:br/>
        <w:t>1</w:t>
      </w:r>
      <w:r w:rsidRPr="00253A58">
        <w:rPr>
          <w:rFonts w:ascii="Times New Roman" w:hAnsi="Times New Roman" w:cs="Times New Roman"/>
          <w:b/>
          <w:sz w:val="28"/>
          <w:szCs w:val="28"/>
        </w:rPr>
        <w:t>. «Давай подумаем, где этому можно научиться?».</w:t>
      </w:r>
      <w:r w:rsidRPr="00253A58">
        <w:rPr>
          <w:rFonts w:ascii="Times New Roman" w:hAnsi="Times New Roman" w:cs="Times New Roman"/>
          <w:sz w:val="28"/>
          <w:szCs w:val="28"/>
        </w:rPr>
        <w:t xml:space="preserve"> В Интернете посмотреть, спросить у кого-то, в библиотеку за книжкой сходить. </w:t>
      </w:r>
      <w:r w:rsidRPr="00253A58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253A58">
        <w:rPr>
          <w:rFonts w:ascii="Times New Roman" w:hAnsi="Times New Roman" w:cs="Times New Roman"/>
          <w:b/>
          <w:sz w:val="28"/>
          <w:szCs w:val="28"/>
        </w:rPr>
        <w:t>«Хочешь расскажу, как я этому научилась?”</w:t>
      </w:r>
      <w:r w:rsidRPr="00253A58">
        <w:rPr>
          <w:rFonts w:ascii="Times New Roman" w:hAnsi="Times New Roman" w:cs="Times New Roman"/>
          <w:sz w:val="28"/>
          <w:szCs w:val="28"/>
        </w:rPr>
        <w:t xml:space="preserve"> Ребенок часто чувствует себя неумейкой среди всемогущих взрослых и хорошо ему показать, что не всегда так было и не всегда так будет». </w:t>
      </w:r>
      <w:r w:rsidRPr="00253A58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253A58">
        <w:rPr>
          <w:rFonts w:ascii="Times New Roman" w:hAnsi="Times New Roman" w:cs="Times New Roman"/>
          <w:b/>
          <w:sz w:val="28"/>
          <w:szCs w:val="28"/>
        </w:rPr>
        <w:t>«Может быть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53A58">
        <w:rPr>
          <w:rFonts w:ascii="Times New Roman" w:hAnsi="Times New Roman" w:cs="Times New Roman"/>
          <w:b/>
          <w:sz w:val="28"/>
          <w:szCs w:val="28"/>
        </w:rPr>
        <w:t xml:space="preserve"> есть способ обойтись тем, что умеешь?“ </w:t>
      </w:r>
      <w:r w:rsidRPr="00253A58">
        <w:rPr>
          <w:rFonts w:ascii="Times New Roman" w:hAnsi="Times New Roman" w:cs="Times New Roman"/>
          <w:sz w:val="28"/>
          <w:szCs w:val="28"/>
        </w:rPr>
        <w:t xml:space="preserve">Не получается нарисовать барашка – рисуй барашка в коробке. Это даст уверенность в своих силах и когда-нибудь барашек выглянет из коробки». </w:t>
      </w:r>
      <w:r w:rsidRPr="00253A58"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Pr="00253A58">
        <w:rPr>
          <w:rFonts w:ascii="Times New Roman" w:hAnsi="Times New Roman" w:cs="Times New Roman"/>
          <w:b/>
          <w:sz w:val="28"/>
          <w:szCs w:val="28"/>
        </w:rPr>
        <w:t>«Попробуем это сделать вместе?”</w:t>
      </w:r>
      <w:r w:rsidRPr="00253A58">
        <w:rPr>
          <w:rFonts w:ascii="Times New Roman" w:hAnsi="Times New Roman" w:cs="Times New Roman"/>
          <w:sz w:val="28"/>
          <w:szCs w:val="28"/>
        </w:rPr>
        <w:t xml:space="preserve"> Часто за словами о неумении стоит нежелание ребенка оставаться наедине с трудным или скучным делом». </w:t>
      </w:r>
      <w:r w:rsidRPr="00253A58"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Pr="00253A58">
        <w:rPr>
          <w:rFonts w:ascii="Times New Roman" w:hAnsi="Times New Roman" w:cs="Times New Roman"/>
          <w:b/>
          <w:sz w:val="28"/>
          <w:szCs w:val="28"/>
        </w:rPr>
        <w:t>«Давай я покажу тебе хитрый способ“.</w:t>
      </w:r>
      <w:r w:rsidRPr="00253A58">
        <w:rPr>
          <w:rFonts w:ascii="Times New Roman" w:hAnsi="Times New Roman" w:cs="Times New Roman"/>
          <w:sz w:val="28"/>
          <w:szCs w:val="28"/>
        </w:rPr>
        <w:t xml:space="preserve"> Понятно, что ребенку хочется не учиться чему-то, а уже уметь это делать. И иногда есть способ научиться быстро. Вот хороший пример про куртку». </w:t>
      </w:r>
      <w:r w:rsidRPr="00253A58">
        <w:rPr>
          <w:rFonts w:ascii="Times New Roman" w:hAnsi="Times New Roman" w:cs="Times New Roman"/>
          <w:sz w:val="28"/>
          <w:szCs w:val="28"/>
        </w:rPr>
        <w:br/>
        <w:t xml:space="preserve">6. </w:t>
      </w:r>
      <w:r w:rsidRPr="00253A58">
        <w:rPr>
          <w:rFonts w:ascii="Times New Roman" w:hAnsi="Times New Roman" w:cs="Times New Roman"/>
          <w:b/>
          <w:sz w:val="28"/>
          <w:szCs w:val="28"/>
        </w:rPr>
        <w:t xml:space="preserve">«Хочешь научиться или хочешь, чтобы кто-то сделал вместо тебя?” </w:t>
      </w:r>
      <w:r w:rsidRPr="00253A58">
        <w:rPr>
          <w:rFonts w:ascii="Times New Roman" w:hAnsi="Times New Roman" w:cs="Times New Roman"/>
          <w:sz w:val="28"/>
          <w:szCs w:val="28"/>
        </w:rPr>
        <w:t>Скорее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3A58">
        <w:rPr>
          <w:rFonts w:ascii="Times New Roman" w:hAnsi="Times New Roman" w:cs="Times New Roman"/>
          <w:sz w:val="28"/>
          <w:szCs w:val="28"/>
        </w:rPr>
        <w:t xml:space="preserve"> ребенок выберет второй вариант, но рано или поздно дойдет дело и до первого». </w:t>
      </w:r>
      <w:r w:rsidRPr="00253A58">
        <w:rPr>
          <w:rFonts w:ascii="Times New Roman" w:hAnsi="Times New Roman" w:cs="Times New Roman"/>
          <w:sz w:val="28"/>
          <w:szCs w:val="28"/>
        </w:rPr>
        <w:br/>
        <w:t xml:space="preserve">7. </w:t>
      </w:r>
      <w:r w:rsidRPr="00253A58">
        <w:rPr>
          <w:rFonts w:ascii="Times New Roman" w:hAnsi="Times New Roman" w:cs="Times New Roman"/>
          <w:b/>
          <w:sz w:val="28"/>
          <w:szCs w:val="28"/>
        </w:rPr>
        <w:t>«Давай разберем это большое дело на маленькие и выясним, с какими кусочками ты сможешь справиться, а с какими нужно тебе помочь».</w:t>
      </w:r>
      <w:r w:rsidRPr="00253A58">
        <w:rPr>
          <w:rFonts w:ascii="Times New Roman" w:hAnsi="Times New Roman" w:cs="Times New Roman"/>
          <w:sz w:val="28"/>
          <w:szCs w:val="28"/>
        </w:rPr>
        <w:t xml:space="preserve"> </w:t>
      </w:r>
      <w:r w:rsidRPr="00253A58">
        <w:rPr>
          <w:rFonts w:ascii="Times New Roman" w:hAnsi="Times New Roman" w:cs="Times New Roman"/>
          <w:sz w:val="28"/>
          <w:szCs w:val="28"/>
        </w:rPr>
        <w:br/>
        <w:t xml:space="preserve">8. </w:t>
      </w:r>
      <w:r w:rsidRPr="00253A58">
        <w:rPr>
          <w:rFonts w:ascii="Times New Roman" w:hAnsi="Times New Roman" w:cs="Times New Roman"/>
          <w:b/>
          <w:sz w:val="28"/>
          <w:szCs w:val="28"/>
        </w:rPr>
        <w:t>«Ничего страшного, зато у тебя хорошо получается …(список успехов)».</w:t>
      </w:r>
      <w:r w:rsidRPr="00253A58">
        <w:rPr>
          <w:rFonts w:ascii="Times New Roman" w:hAnsi="Times New Roman" w:cs="Times New Roman"/>
          <w:sz w:val="28"/>
          <w:szCs w:val="28"/>
        </w:rPr>
        <w:t xml:space="preserve"> И ведь и правда, если подумать – какое колоссальное число сложнейших навыков ребенок освоил за последние 5-10 лет! </w:t>
      </w:r>
      <w:r w:rsidRPr="00253A58">
        <w:rPr>
          <w:rFonts w:ascii="Times New Roman" w:hAnsi="Times New Roman" w:cs="Times New Roman"/>
          <w:sz w:val="28"/>
          <w:szCs w:val="28"/>
        </w:rPr>
        <w:br/>
        <w:t xml:space="preserve">9. </w:t>
      </w:r>
      <w:r w:rsidRPr="00253A58">
        <w:rPr>
          <w:rFonts w:ascii="Times New Roman" w:hAnsi="Times New Roman" w:cs="Times New Roman"/>
          <w:b/>
          <w:sz w:val="28"/>
          <w:szCs w:val="28"/>
        </w:rPr>
        <w:t>«Как думаешь, придется этому когда-нибудь учиться или можно обойтись?”</w:t>
      </w:r>
      <w:r w:rsidRPr="00253A58">
        <w:rPr>
          <w:rFonts w:ascii="Times New Roman" w:hAnsi="Times New Roman" w:cs="Times New Roman"/>
          <w:sz w:val="28"/>
          <w:szCs w:val="28"/>
        </w:rPr>
        <w:t xml:space="preserve"> Не нужно рассказывать о необходимости некоторых навыко</w:t>
      </w:r>
      <w:r>
        <w:rPr>
          <w:rFonts w:ascii="Times New Roman" w:hAnsi="Times New Roman" w:cs="Times New Roman"/>
          <w:sz w:val="28"/>
          <w:szCs w:val="28"/>
        </w:rPr>
        <w:t>в, пусть ребенок сам разберется</w:t>
      </w:r>
      <w:r w:rsidRPr="00253A58">
        <w:rPr>
          <w:rFonts w:ascii="Times New Roman" w:hAnsi="Times New Roman" w:cs="Times New Roman"/>
          <w:sz w:val="28"/>
          <w:szCs w:val="28"/>
        </w:rPr>
        <w:t>.</w:t>
      </w:r>
    </w:p>
    <w:p w14:paraId="44833244" w14:textId="13311091" w:rsidR="00C131E6" w:rsidRPr="00253A58" w:rsidRDefault="00C131E6">
      <w:pPr>
        <w:rPr>
          <w:rFonts w:ascii="Times New Roman" w:hAnsi="Times New Roman" w:cs="Times New Roman"/>
          <w:sz w:val="28"/>
          <w:szCs w:val="28"/>
        </w:rPr>
      </w:pPr>
      <w:r w:rsidRPr="00C131E6">
        <w:rPr>
          <w:rFonts w:ascii="Times New Roman" w:hAnsi="Times New Roman" w:cs="Times New Roman"/>
          <w:sz w:val="28"/>
          <w:szCs w:val="28"/>
        </w:rPr>
        <w:t>Составила педагог-психолог Тимофеева М.В. на основе материалов интернет-ресурсов.</w:t>
      </w:r>
    </w:p>
    <w:sectPr w:rsidR="00C131E6" w:rsidRPr="0025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A58"/>
    <w:rsid w:val="00253A58"/>
    <w:rsid w:val="003C2E95"/>
    <w:rsid w:val="00C131E6"/>
    <w:rsid w:val="00E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F52F"/>
  <w15:docId w15:val="{481E7513-E3CC-4665-8971-12BE59B8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5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2017-10-01T10:48:00Z</dcterms:created>
  <dcterms:modified xsi:type="dcterms:W3CDTF">2024-09-28T09:12:00Z</dcterms:modified>
</cp:coreProperties>
</file>